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9A" w:rsidRDefault="00A54782" w:rsidP="00A5478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="0054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№19</w:t>
      </w:r>
    </w:p>
    <w:p w:rsidR="00253C9A" w:rsidRDefault="008256D2" w:rsidP="005D43FD">
      <w:pPr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D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холодного </w:t>
      </w:r>
      <w:r w:rsidR="0073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0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одоснабжения</w:t>
      </w:r>
      <w:r w:rsidR="005D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водоотведения.</w:t>
      </w:r>
    </w:p>
    <w:p w:rsidR="00253C9A" w:rsidRDefault="00253C9A" w:rsidP="00287B70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22"/>
        <w:tblW w:w="0" w:type="auto"/>
        <w:tblLook w:val="04A0"/>
      </w:tblPr>
      <w:tblGrid>
        <w:gridCol w:w="4496"/>
        <w:gridCol w:w="5074"/>
      </w:tblGrid>
      <w:tr w:rsidR="00253C9A" w:rsidTr="00253C9A">
        <w:trPr>
          <w:trHeight w:val="360"/>
        </w:trPr>
        <w:tc>
          <w:tcPr>
            <w:tcW w:w="4496" w:type="dxa"/>
            <w:hideMark/>
          </w:tcPr>
          <w:p w:rsidR="00253C9A" w:rsidRDefault="00DD2E24" w:rsidP="00DD2E24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Ульяновская область</w:t>
            </w:r>
          </w:p>
          <w:p w:rsidR="00DD2E24" w:rsidRDefault="00DD2E24" w:rsidP="00DD2E24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Ульяновский район </w:t>
            </w:r>
          </w:p>
          <w:p w:rsidR="00DD2E24" w:rsidRDefault="00DD2E24" w:rsidP="00DD2E24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имирязевский</w:t>
            </w:r>
          </w:p>
        </w:tc>
        <w:tc>
          <w:tcPr>
            <w:tcW w:w="5074" w:type="dxa"/>
            <w:hideMark/>
          </w:tcPr>
          <w:p w:rsidR="00253C9A" w:rsidRDefault="001C0232" w:rsidP="002D6382">
            <w:pPr>
              <w:spacing w:after="0" w:line="48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4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 » </w:t>
            </w:r>
            <w:r w:rsidR="0054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4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2010</w:t>
            </w:r>
            <w:r w:rsidR="00253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53C9A" w:rsidRDefault="001C0232" w:rsidP="007371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«Тимирязевское»,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</w:t>
      </w:r>
      <w:r w:rsidR="0073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«Исполнитель»,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Петрова Александра Геннадьевича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ействующего на основании Устава 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«Потребитель</w:t>
      </w:r>
      <w:r w:rsidR="00737135" w:rsidRPr="0073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(ответственный квартиросъемщик, собственник жилого помещения)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другой стороны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в дальнейшем С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тороны,</w:t>
      </w:r>
      <w:r w:rsidR="007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</w:t>
      </w:r>
      <w:r w:rsidR="00673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Д</w:t>
      </w:r>
      <w:r w:rsidR="005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оговор.</w:t>
      </w:r>
    </w:p>
    <w:p w:rsidR="00253C9A" w:rsidRPr="00527A9A" w:rsidRDefault="00253C9A" w:rsidP="00527A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9A" w:rsidRDefault="00253C9A" w:rsidP="002D6382">
      <w:pPr>
        <w:keepNext/>
        <w:numPr>
          <w:ilvl w:val="0"/>
          <w:numId w:val="1"/>
        </w:numPr>
        <w:spacing w:before="240" w:after="60" w:line="240" w:lineRule="auto"/>
        <w:ind w:left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Общие положения и предмет Договора</w:t>
      </w:r>
    </w:p>
    <w:p w:rsidR="00253C9A" w:rsidRDefault="00527A9A" w:rsidP="002D6382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Д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является поставка питьевой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качества «Потребителю»</w:t>
      </w:r>
      <w:r w:rsidR="00253C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жилые дома, домовладения.</w:t>
      </w:r>
    </w:p>
    <w:p w:rsidR="00253C9A" w:rsidRDefault="00253C9A" w:rsidP="002D6382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объектов </w:t>
      </w:r>
      <w:r w:rsidR="0067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673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Приложении № 1 к настоящему договору.</w:t>
      </w:r>
    </w:p>
    <w:p w:rsidR="00253C9A" w:rsidRPr="00457710" w:rsidRDefault="00527A9A" w:rsidP="002D6382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«Потребитель», в свою очередь обязуется пользоваться предоставлен</w:t>
      </w:r>
      <w:r w:rsidR="008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ему услугами и оплачивать их в порядке, определенным законодательством РФ.</w:t>
      </w:r>
    </w:p>
    <w:p w:rsidR="00253C9A" w:rsidRDefault="00253C9A" w:rsidP="002D6382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9A" w:rsidRDefault="008256D2" w:rsidP="008256D2">
      <w:pPr>
        <w:pStyle w:val="ab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водозаборной колонке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доме с удобствами (умывальник, мойка, унитаз, ванна с душем)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доме с удобствами (умывальник, мойка, унитаз)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доме с удобствами (умывальник, мойка)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доме с удобствами (умывальник)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без канализации (чел.)</w:t>
      </w:r>
    </w:p>
    <w:p w:rsidR="008256D2" w:rsidRDefault="008256D2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по счетчику</w:t>
      </w:r>
      <w:r w:rsidR="00BD5CAD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счетчика (показания)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 поливного огорода (полив) (соток)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-водоотведение (чел.)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Подворье: 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(голов)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Телята от 6 до 12 мес. (голов)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Телята от 12 до 15 мес. (голов)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Свиньи (голов)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(голов)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Бани: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в водозаборной колонке</w:t>
      </w: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-вода из водопровода</w:t>
      </w:r>
    </w:p>
    <w:p w:rsidR="00DB332C" w:rsidRDefault="00DB332C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AD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ремонту внутри домовых инженерных сетей и наружных сетей «Потребителю» предоставляе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отдельную плату </w:t>
      </w:r>
      <w:proofErr w:type="gramStart"/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смет</w:t>
      </w:r>
      <w:proofErr w:type="gramEnd"/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расчетов. </w:t>
      </w:r>
    </w:p>
    <w:p w:rsidR="00BD5CAD" w:rsidRPr="008256D2" w:rsidRDefault="00BD5CAD" w:rsidP="008256D2">
      <w:pPr>
        <w:spacing w:after="0" w:line="240" w:lineRule="auto"/>
        <w:ind w:left="36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29" w:rsidRPr="00200929" w:rsidRDefault="00200929" w:rsidP="008256D2">
      <w:pPr>
        <w:pStyle w:val="a7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C9A" w:rsidRDefault="00BD5CAD" w:rsidP="00BD5CA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Качество питьевой воды.</w:t>
      </w:r>
    </w:p>
    <w:p w:rsidR="00BD5CAD" w:rsidRPr="00200929" w:rsidRDefault="00BD5CAD" w:rsidP="00BD5CAD">
      <w:pPr>
        <w:pStyle w:val="a7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C9A" w:rsidRDefault="00253C9A" w:rsidP="002D6382">
      <w:pPr>
        <w:spacing w:after="0" w:line="240" w:lineRule="auto"/>
        <w:ind w:right="57"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Кач</w:t>
      </w:r>
      <w:r w:rsidR="00280F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питьевой воды, п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оставляемым</w:t>
      </w:r>
      <w:r w:rsidR="0028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F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соответствовать требованиям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утвержденным Главным государственным санитарным врачом РФ 26 сентября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2001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24.</w:t>
      </w:r>
    </w:p>
    <w:p w:rsidR="00253C9A" w:rsidRDefault="00B1298C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4. Условия оплаты и порядок расчетов.</w:t>
      </w:r>
    </w:p>
    <w:p w:rsidR="00B1298C" w:rsidRDefault="00B1298C" w:rsidP="00B1298C">
      <w:pPr>
        <w:keepNext/>
        <w:spacing w:before="240" w:after="60" w:line="240" w:lineRule="auto"/>
        <w:ind w:firstLine="708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4.1.Состав предоставляемых потребителю коммунальных услуг определяется степенью благоустройства жилого дома, квартиры.</w:t>
      </w:r>
    </w:p>
    <w:p w:rsidR="00B1298C" w:rsidRDefault="00B1298C" w:rsidP="00B1298C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     4.2. </w:t>
      </w:r>
      <w:proofErr w:type="gramStart"/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а также права, обязанности и ответственн</w:t>
      </w:r>
      <w:r w:rsidR="00CD1FB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ость сторон Д</w:t>
      </w:r>
      <w:r w:rsidR="000D0F8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оговора определяют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ся в </w:t>
      </w:r>
      <w:r w:rsidR="000D0F8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соответствии с Постановлением Правительства РФ «О порядке предоставления коммунальных услуг гражданам</w:t>
      </w:r>
      <w:proofErr w:type="gramEnd"/>
      <w:r w:rsidR="000D0F8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» от 23.05.2006г. №307.</w:t>
      </w:r>
    </w:p>
    <w:p w:rsidR="00170B12" w:rsidRPr="00170B12" w:rsidRDefault="00B1298C" w:rsidP="00B129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    </w:t>
      </w:r>
      <w:r w:rsidR="001814D5" w:rsidRPr="001814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F8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53C9A" w:rsidRP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платы за коммунальные услуги</w:t>
      </w:r>
      <w:r w:rsidR="00CD1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настоящему Д</w:t>
      </w:r>
      <w:r w:rsidR="00D9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оговору рассчитывается по тарифам, устанавливаемым</w:t>
      </w:r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6" w:history="1">
        <w:r w:rsidR="001814D5" w:rsidRPr="001814D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государственном регулировании цен (тарифов</w:t>
      </w:r>
      <w:r w:rsidR="00103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70B12" w:rsidRPr="00170B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14D5" w:rsidRPr="001814D5" w:rsidRDefault="00D90EFB" w:rsidP="002D63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7C6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Расчетный период,</w:t>
      </w:r>
      <w:r w:rsidR="00CD1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настоящим Д</w:t>
      </w:r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оговором, равен 1 </w:t>
      </w:r>
      <w:proofErr w:type="gramStart"/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D2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C25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ндарному</w:t>
      </w:r>
      <w:proofErr w:type="gramEnd"/>
      <w:r w:rsidR="00C25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Плата за коммунальные услуги вносится ежемесячно</w:t>
      </w:r>
      <w:r w:rsidR="007D0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15</w:t>
      </w:r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-го числа месяца, следующего за расчетным месяцем,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основании платежных документов предоставленных к оплате </w:t>
      </w:r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позднее 5-го числа месяца, следующего за расчетным месяцем. Датой оплаты считается дата поступления денежных средств на расчетный счет</w:t>
      </w:r>
      <w:r w:rsidR="00C25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(кассу)</w:t>
      </w:r>
      <w:r w:rsidR="00200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«Тимирязевское»</w:t>
      </w:r>
      <w:r w:rsidR="001814D5" w:rsidRPr="00181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C9A" w:rsidRPr="00253C9A" w:rsidRDefault="00D90EFB" w:rsidP="00D32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18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9A" w:rsidRP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 одностороннем порядке изменять цену настоящего Договора при вступлении в силу приказа регулирующего органа об изменении действующего тарифа, установлении тарифов на новый период действия тарифа. При этом стороны признают, что изменение тарифа не </w:t>
      </w:r>
      <w:r w:rsidR="00253C9A" w:rsidRP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основанием для внесения соответствующих </w:t>
      </w:r>
      <w:r w:rsidR="006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условия настоящего Д</w:t>
      </w:r>
      <w:r w:rsidR="00253C9A" w:rsidRP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253C9A" w:rsidRPr="00253C9A" w:rsidRDefault="00253C9A" w:rsidP="002D63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3C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C256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3C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0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</w:t>
      </w:r>
      <w:r w:rsidR="00C256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3C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Цена Договора не является фиксированной и может изменяться с введением новых тарифов. Официальная информация об изменении тарифов регулирующим органом публикуется в периодических изданиях.</w:t>
      </w:r>
    </w:p>
    <w:p w:rsidR="00D325E8" w:rsidRDefault="0063006B" w:rsidP="0063006B">
      <w:pPr>
        <w:shd w:val="clear" w:color="auto" w:fill="FFFFFF"/>
        <w:tabs>
          <w:tab w:val="left" w:pos="709"/>
          <w:tab w:val="left" w:pos="1200"/>
          <w:tab w:val="left" w:pos="1440"/>
          <w:tab w:val="left" w:pos="5235"/>
        </w:tabs>
        <w:jc w:val="both"/>
        <w:rPr>
          <w:rStyle w:val="a8"/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7CD">
        <w:rPr>
          <w:rFonts w:ascii="Times New Roman" w:hAnsi="Times New Roman" w:cs="Times New Roman"/>
          <w:sz w:val="28"/>
          <w:szCs w:val="28"/>
        </w:rPr>
        <w:t>4.7.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 xml:space="preserve"> Оплата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 xml:space="preserve"> коммунального р</w:t>
      </w:r>
      <w:r w:rsidR="00C256CE">
        <w:rPr>
          <w:rStyle w:val="a8"/>
          <w:rFonts w:ascii="Times New Roman" w:hAnsi="Times New Roman" w:cs="Times New Roman"/>
          <w:sz w:val="28"/>
          <w:szCs w:val="28"/>
        </w:rPr>
        <w:t xml:space="preserve">есурса 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>в жилом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 xml:space="preserve"> доме, оборудов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>анном  прибором учета, производится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 xml:space="preserve"> на основании показаний указанного прибора учета за расчетный период (расчетный) ме</w:t>
      </w:r>
      <w:r w:rsidR="00D325E8">
        <w:rPr>
          <w:rStyle w:val="a8"/>
          <w:rFonts w:ascii="Times New Roman" w:hAnsi="Times New Roman" w:cs="Times New Roman"/>
          <w:sz w:val="28"/>
          <w:szCs w:val="28"/>
        </w:rPr>
        <w:t>сяц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>, а при отсутствии приборов учета</w:t>
      </w:r>
      <w:r w:rsidR="0052278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>- по расчету.</w:t>
      </w:r>
    </w:p>
    <w:p w:rsidR="00457710" w:rsidRPr="00D325E8" w:rsidRDefault="00D325E8" w:rsidP="00D325E8">
      <w:pPr>
        <w:shd w:val="clear" w:color="auto" w:fill="FFFFFF"/>
        <w:tabs>
          <w:tab w:val="left" w:pos="709"/>
          <w:tab w:val="left" w:pos="1200"/>
          <w:tab w:val="left" w:pos="1440"/>
          <w:tab w:val="left" w:pos="5235"/>
        </w:tabs>
        <w:jc w:val="both"/>
        <w:rPr>
          <w:rStyle w:val="a8"/>
          <w:rFonts w:ascii="Times New Roman" w:hAnsi="Times New Roman" w:cs="Times New Roman"/>
          <w:sz w:val="28"/>
          <w:szCs w:val="28"/>
          <w:vertAlign w:val="subscript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="00FE187A">
        <w:rPr>
          <w:rStyle w:val="a8"/>
          <w:rFonts w:ascii="Times New Roman" w:hAnsi="Times New Roman" w:cs="Times New Roman"/>
          <w:sz w:val="28"/>
          <w:szCs w:val="28"/>
        </w:rPr>
        <w:t>4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>8</w:t>
      </w:r>
      <w:r w:rsidR="00FE187A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 xml:space="preserve"> Снятие пок</w:t>
      </w:r>
      <w:r w:rsidR="001A47CD">
        <w:rPr>
          <w:rStyle w:val="a8"/>
          <w:rFonts w:ascii="Times New Roman" w:hAnsi="Times New Roman" w:cs="Times New Roman"/>
          <w:sz w:val="28"/>
          <w:szCs w:val="28"/>
        </w:rPr>
        <w:t xml:space="preserve">азаний индивидуальных 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>прибора учета про</w:t>
      </w:r>
      <w:r w:rsidR="00280B4B">
        <w:rPr>
          <w:rStyle w:val="a8"/>
          <w:rFonts w:ascii="Times New Roman" w:hAnsi="Times New Roman" w:cs="Times New Roman"/>
          <w:sz w:val="28"/>
          <w:szCs w:val="28"/>
        </w:rPr>
        <w:t>изводится в период с 23-го по 26</w:t>
      </w:r>
      <w:r w:rsidR="00457710" w:rsidRPr="00457710">
        <w:rPr>
          <w:rStyle w:val="a8"/>
          <w:rFonts w:ascii="Times New Roman" w:hAnsi="Times New Roman" w:cs="Times New Roman"/>
          <w:sz w:val="28"/>
          <w:szCs w:val="28"/>
        </w:rPr>
        <w:t xml:space="preserve">-е число текущего месяца. </w:t>
      </w:r>
    </w:p>
    <w:p w:rsidR="00253C9A" w:rsidRDefault="001A47CD" w:rsidP="00D3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4.9</w:t>
      </w:r>
      <w:r w:rsidR="008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несвоевременно и (или) не полностью внесшие плату за коммунальные услуги (должники), обязаны уплатить «Исполнителю» пени в размере одной трехсотой ставки рефинансирования Центрального банка Российской Федерации, действующего на момент оплаты от невыплаченных в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253C9A" w:rsidRDefault="00253C9A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5. Права и обязаннос</w:t>
      </w:r>
      <w:r w:rsidR="0078637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ти </w:t>
      </w:r>
      <w:r w:rsidR="0052278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«</w:t>
      </w:r>
      <w:r w:rsidR="0078637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Исполнителя</w:t>
      </w:r>
      <w:r w:rsidR="0052278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»</w:t>
      </w:r>
      <w:r w:rsidR="00A35DE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.</w:t>
      </w:r>
    </w:p>
    <w:p w:rsidR="0063006B" w:rsidRDefault="0063006B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253C9A" w:rsidRDefault="00253C9A" w:rsidP="002D63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BEF" w:rsidRDefault="00253C9A" w:rsidP="002D638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Осуществлять поставку коммунального ресурса, отвечающего параметрам качества,</w:t>
      </w:r>
      <w:r w:rsidR="005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для его жизни, здоровья,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настоящим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и нормативными актами РФ</w:t>
      </w:r>
      <w:r w:rsidR="005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Правительства РФ №307 от 23.05.2006г.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него </w:t>
      </w:r>
      <w:r w:rsidR="005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</w:t>
      </w:r>
      <w:r w:rsidR="00776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C9A" w:rsidRDefault="00253C9A" w:rsidP="002D638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76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аварии, а также выполнять заявки «Потребителей» в сроки, установленные законодательством РФ в пределах границ ответственности.</w:t>
      </w:r>
    </w:p>
    <w:p w:rsidR="00253C9A" w:rsidRDefault="00253C9A" w:rsidP="002D638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Обеспечить бес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перебойную подачу питьевой воды «Потребителю»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сетям водоснабжения.</w:t>
      </w:r>
    </w:p>
    <w:p w:rsidR="00253C9A" w:rsidRDefault="00752D39" w:rsidP="002D638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«Исполнитель» имеет право:</w:t>
      </w:r>
    </w:p>
    <w:p w:rsidR="00253C9A" w:rsidRDefault="00752D39" w:rsidP="00752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B5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Требовать внесения платы за потребленные коммунальные услуги. </w:t>
      </w:r>
    </w:p>
    <w:p w:rsidR="00752D39" w:rsidRDefault="00752D39" w:rsidP="00752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В заранее согласованное время с «Потребителем» время, но не чаще 1 раза в 6 месяцев, осуществлять проверку правильности снятия «Потребителем» показаний индивидуальных приборов учета, их исправности, а также целостности на них пломб.</w:t>
      </w:r>
    </w:p>
    <w:p w:rsidR="00253C9A" w:rsidRDefault="00253C9A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</w:t>
      </w:r>
      <w:r w:rsidR="00AB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поставленные коммунальные ресурсы.</w:t>
      </w:r>
    </w:p>
    <w:p w:rsidR="00DB332C" w:rsidRDefault="00DB332C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2C" w:rsidRDefault="00DB332C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6B" w:rsidRDefault="0063006B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6B" w:rsidRDefault="0063006B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6B" w:rsidRDefault="0063006B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39" w:rsidRDefault="00AB5E39" w:rsidP="007F6B1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9A" w:rsidRDefault="00AB5E39" w:rsidP="00AB5E3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r w:rsidR="002D638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</w:t>
      </w:r>
      <w:r w:rsidR="00253C9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.</w:t>
      </w:r>
      <w:r w:rsidR="00752D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Права и обязанности «Потребителя»</w:t>
      </w:r>
    </w:p>
    <w:p w:rsidR="00752D39" w:rsidRDefault="00752D39" w:rsidP="00AB5E3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253C9A" w:rsidRDefault="002D6382" w:rsidP="002D63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2D3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«Потребитель»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63006B" w:rsidRDefault="0063006B" w:rsidP="002D63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82" w:rsidRDefault="002D6382" w:rsidP="002D63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0652">
        <w:rPr>
          <w:rFonts w:ascii="Times New Roman" w:hAnsi="Times New Roman" w:cs="Times New Roman"/>
          <w:sz w:val="28"/>
          <w:szCs w:val="28"/>
        </w:rPr>
        <w:t>.1.1. Передавать</w:t>
      </w:r>
      <w:r w:rsidR="0063006B">
        <w:rPr>
          <w:rFonts w:ascii="Times New Roman" w:hAnsi="Times New Roman" w:cs="Times New Roman"/>
          <w:sz w:val="28"/>
          <w:szCs w:val="28"/>
        </w:rPr>
        <w:t xml:space="preserve"> «</w:t>
      </w:r>
      <w:r w:rsidR="006B2888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="0063006B">
        <w:rPr>
          <w:rFonts w:ascii="Times New Roman" w:hAnsi="Times New Roman" w:cs="Times New Roman"/>
          <w:sz w:val="28"/>
          <w:szCs w:val="28"/>
        </w:rPr>
        <w:t>»</w:t>
      </w:r>
      <w:r w:rsidR="006B2888">
        <w:rPr>
          <w:rFonts w:ascii="Times New Roman" w:hAnsi="Times New Roman" w:cs="Times New Roman"/>
          <w:sz w:val="28"/>
          <w:szCs w:val="28"/>
        </w:rPr>
        <w:t xml:space="preserve"> </w:t>
      </w:r>
      <w:r w:rsidR="006D0652" w:rsidRPr="006D0652">
        <w:rPr>
          <w:rFonts w:ascii="Times New Roman" w:hAnsi="Times New Roman" w:cs="Times New Roman"/>
          <w:sz w:val="28"/>
          <w:szCs w:val="28"/>
        </w:rPr>
        <w:t xml:space="preserve"> показания</w:t>
      </w:r>
      <w:r w:rsidR="0063006B">
        <w:rPr>
          <w:rFonts w:ascii="Times New Roman" w:hAnsi="Times New Roman" w:cs="Times New Roman"/>
          <w:sz w:val="28"/>
          <w:szCs w:val="28"/>
        </w:rPr>
        <w:t xml:space="preserve"> </w:t>
      </w:r>
      <w:r w:rsidR="006D0652" w:rsidRPr="006D0652">
        <w:rPr>
          <w:rFonts w:ascii="Times New Roman" w:hAnsi="Times New Roman" w:cs="Times New Roman"/>
          <w:sz w:val="28"/>
          <w:szCs w:val="28"/>
        </w:rPr>
        <w:t>индивидуальных</w:t>
      </w:r>
      <w:r w:rsidR="0063006B">
        <w:rPr>
          <w:rFonts w:ascii="Times New Roman" w:hAnsi="Times New Roman" w:cs="Times New Roman"/>
          <w:sz w:val="28"/>
          <w:szCs w:val="28"/>
        </w:rPr>
        <w:t xml:space="preserve"> </w:t>
      </w:r>
      <w:r w:rsidR="006D0652" w:rsidRPr="006D0652">
        <w:rPr>
          <w:rFonts w:ascii="Times New Roman" w:hAnsi="Times New Roman" w:cs="Times New Roman"/>
          <w:sz w:val="28"/>
          <w:szCs w:val="28"/>
        </w:rPr>
        <w:t>приборов учета, в том числе способами, допускающими возможность удаленной передачи сведений о показаниях приборов учета</w:t>
      </w:r>
      <w:r w:rsidR="00126439">
        <w:rPr>
          <w:rFonts w:ascii="Times New Roman" w:hAnsi="Times New Roman" w:cs="Times New Roman"/>
          <w:sz w:val="28"/>
          <w:szCs w:val="28"/>
        </w:rPr>
        <w:t xml:space="preserve"> (телефон, сеть Интернет и др.) в срок </w:t>
      </w:r>
      <w:r w:rsidR="00280B4B">
        <w:rPr>
          <w:rFonts w:ascii="Times New Roman" w:hAnsi="Times New Roman" w:cs="Times New Roman"/>
          <w:color w:val="555555"/>
          <w:sz w:val="28"/>
          <w:szCs w:val="28"/>
        </w:rPr>
        <w:t xml:space="preserve"> с 23 по 26</w:t>
      </w:r>
      <w:r w:rsidR="00126439" w:rsidRPr="00126439">
        <w:rPr>
          <w:rFonts w:ascii="Times New Roman" w:hAnsi="Times New Roman" w:cs="Times New Roman"/>
          <w:color w:val="555555"/>
          <w:sz w:val="28"/>
          <w:szCs w:val="28"/>
        </w:rPr>
        <w:t xml:space="preserve"> число </w:t>
      </w:r>
      <w:r w:rsidR="00126439">
        <w:rPr>
          <w:rFonts w:ascii="Times New Roman" w:hAnsi="Times New Roman" w:cs="Times New Roman"/>
          <w:color w:val="555555"/>
          <w:sz w:val="28"/>
          <w:szCs w:val="28"/>
        </w:rPr>
        <w:t>каждого месяца</w:t>
      </w:r>
      <w:r w:rsidR="0063006B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6D0652" w:rsidRPr="002D6382" w:rsidRDefault="002D6382" w:rsidP="002D63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</w:t>
      </w:r>
      <w:r w:rsidR="006D0652">
        <w:rPr>
          <w:rFonts w:ascii="Times New Roman" w:hAnsi="Times New Roman" w:cs="Times New Roman"/>
          <w:sz w:val="28"/>
          <w:szCs w:val="28"/>
        </w:rPr>
        <w:t>.1.2</w:t>
      </w:r>
      <w:r w:rsidR="006D0652" w:rsidRPr="00E56F13">
        <w:rPr>
          <w:rFonts w:ascii="Times New Roman" w:hAnsi="Times New Roman" w:cs="Times New Roman"/>
          <w:sz w:val="28"/>
          <w:szCs w:val="28"/>
        </w:rPr>
        <w:t>.</w:t>
      </w:r>
      <w:r w:rsidR="0063006B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7F6B15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3006B">
        <w:rPr>
          <w:rFonts w:ascii="Times New Roman" w:hAnsi="Times New Roman" w:cs="Times New Roman"/>
          <w:sz w:val="28"/>
          <w:szCs w:val="28"/>
        </w:rPr>
        <w:t xml:space="preserve"> вносить плату за коммунальные услуги</w:t>
      </w:r>
      <w:r w:rsidR="006B2888">
        <w:rPr>
          <w:rFonts w:ascii="Times New Roman" w:hAnsi="Times New Roman" w:cs="Times New Roman"/>
          <w:sz w:val="28"/>
          <w:szCs w:val="28"/>
        </w:rPr>
        <w:t>.</w:t>
      </w:r>
    </w:p>
    <w:p w:rsidR="00253C9A" w:rsidRDefault="002D6382" w:rsidP="002D63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2888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5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обнаружении неисправностей (аварий) приборов учета немедленно сообщить о них «Исполнителю» и аварийно-спасательную службу, а при наличии возможности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все возможные меры по их устранению.</w:t>
      </w:r>
    </w:p>
    <w:p w:rsidR="00A54782" w:rsidRDefault="002D6382" w:rsidP="002D63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2888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пломб на приборах учета, установленных в жилых помещениях.</w:t>
      </w:r>
    </w:p>
    <w:p w:rsidR="00253C9A" w:rsidRDefault="002D6382" w:rsidP="002D63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2888">
        <w:rPr>
          <w:rFonts w:ascii="Times New Roman" w:eastAsia="Times New Roman" w:hAnsi="Times New Roman" w:cs="Times New Roman"/>
          <w:sz w:val="28"/>
          <w:szCs w:val="28"/>
          <w:lang w:eastAsia="ru-RU"/>
        </w:rPr>
        <w:t>.1.5</w:t>
      </w:r>
      <w:r w:rsidR="009C0FC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A5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представител</w:t>
      </w:r>
      <w:r w:rsidR="006B2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ООО «Тимирязевское»</w:t>
      </w:r>
      <w:r w:rsidR="00A5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показаний приборов учета.</w:t>
      </w:r>
    </w:p>
    <w:p w:rsidR="00253C9A" w:rsidRDefault="00253C9A" w:rsidP="002D63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5D" w:rsidRPr="00A54782" w:rsidRDefault="00766B4C" w:rsidP="00E65B5D">
      <w:pPr>
        <w:pStyle w:val="a9"/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A54782">
        <w:rPr>
          <w:rStyle w:val="a8"/>
          <w:rFonts w:ascii="Times New Roman" w:hAnsi="Times New Roman" w:cs="Times New Roman"/>
          <w:bCs/>
          <w:sz w:val="28"/>
          <w:szCs w:val="28"/>
        </w:rPr>
        <w:t xml:space="preserve">6.2. </w:t>
      </w:r>
      <w:r w:rsidR="00A54782" w:rsidRPr="00A54782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«Потребитель»</w:t>
      </w:r>
      <w:r w:rsidR="00E65B5D" w:rsidRPr="00A54782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имеет право</w:t>
      </w:r>
      <w:r w:rsidR="00E65B5D" w:rsidRPr="00A54782">
        <w:rPr>
          <w:rStyle w:val="a8"/>
          <w:rFonts w:ascii="Times New Roman" w:hAnsi="Times New Roman" w:cs="Times New Roman"/>
          <w:b/>
          <w:bCs/>
          <w:sz w:val="28"/>
          <w:szCs w:val="28"/>
        </w:rPr>
        <w:t>:</w:t>
      </w:r>
    </w:p>
    <w:p w:rsidR="00A54782" w:rsidRDefault="00766B4C" w:rsidP="00E65B5D">
      <w:pPr>
        <w:tabs>
          <w:tab w:val="left" w:pos="709"/>
          <w:tab w:val="left" w:pos="1200"/>
          <w:tab w:val="left" w:pos="1440"/>
        </w:tabs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4"/>
        </w:rPr>
        <w:t>6</w:t>
      </w:r>
      <w:r w:rsidRPr="00766B4C">
        <w:rPr>
          <w:rStyle w:val="a8"/>
          <w:rFonts w:ascii="Times New Roman" w:hAnsi="Times New Roman" w:cs="Times New Roman"/>
          <w:sz w:val="28"/>
          <w:szCs w:val="28"/>
        </w:rPr>
        <w:t>.2.1.</w:t>
      </w:r>
      <w:r w:rsidR="00E65B5D" w:rsidRPr="00766B4C">
        <w:rPr>
          <w:rStyle w:val="a8"/>
          <w:rFonts w:ascii="Times New Roman" w:hAnsi="Times New Roman" w:cs="Times New Roman"/>
          <w:sz w:val="28"/>
          <w:szCs w:val="28"/>
        </w:rPr>
        <w:t xml:space="preserve"> Получать холодную (питьевую) воду надлежащего качества в соответствие условиям настоящего Договора</w:t>
      </w:r>
      <w:r w:rsidR="00A54782">
        <w:rPr>
          <w:rStyle w:val="a8"/>
          <w:rFonts w:ascii="Times New Roman" w:hAnsi="Times New Roman" w:cs="Times New Roman"/>
          <w:sz w:val="28"/>
          <w:szCs w:val="28"/>
        </w:rPr>
        <w:t xml:space="preserve"> в необходимых объемах</w:t>
      </w:r>
      <w:r w:rsidR="00E65B5D" w:rsidRPr="00766B4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:rsidR="00E65B5D" w:rsidRDefault="00766B4C" w:rsidP="00E65B5D">
      <w:pPr>
        <w:tabs>
          <w:tab w:val="left" w:pos="709"/>
          <w:tab w:val="left" w:pos="1200"/>
          <w:tab w:val="left" w:pos="1440"/>
        </w:tabs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6.2.2</w:t>
      </w:r>
      <w:r w:rsidR="00E65B5D" w:rsidRPr="00766B4C">
        <w:rPr>
          <w:rStyle w:val="a8"/>
          <w:rFonts w:ascii="Times New Roman" w:hAnsi="Times New Roman" w:cs="Times New Roman"/>
          <w:sz w:val="28"/>
          <w:szCs w:val="28"/>
        </w:rPr>
        <w:t>. Самостоятельно осуществлять или выбирать любое лицо для оборудования точек поставки по Договору приборами учета холодной (питьевой) воды.</w:t>
      </w:r>
    </w:p>
    <w:p w:rsidR="007908B5" w:rsidRDefault="007908B5" w:rsidP="00E65B5D">
      <w:pPr>
        <w:tabs>
          <w:tab w:val="left" w:pos="709"/>
          <w:tab w:val="left" w:pos="1200"/>
          <w:tab w:val="left" w:pos="1440"/>
        </w:tabs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6.3. «Потребителю» запрещается:</w:t>
      </w:r>
    </w:p>
    <w:p w:rsidR="007908B5" w:rsidRDefault="007908B5" w:rsidP="00E65B5D">
      <w:pPr>
        <w:tabs>
          <w:tab w:val="left" w:pos="709"/>
          <w:tab w:val="left" w:pos="1200"/>
          <w:tab w:val="left" w:pos="1440"/>
        </w:tabs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6.3.1. Самовольно присоединяться к внутридомовым инженерным системам.</w:t>
      </w:r>
    </w:p>
    <w:p w:rsidR="007908B5" w:rsidRPr="00766B4C" w:rsidRDefault="007908B5" w:rsidP="00E65B5D">
      <w:pPr>
        <w:tabs>
          <w:tab w:val="left" w:pos="709"/>
          <w:tab w:val="left" w:pos="1200"/>
          <w:tab w:val="left" w:pos="1440"/>
        </w:tabs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6.3.2.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повреждений.</w:t>
      </w:r>
    </w:p>
    <w:p w:rsidR="00253C9A" w:rsidRDefault="00253C9A" w:rsidP="002D6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9A" w:rsidRDefault="00200929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7</w:t>
      </w:r>
      <w:r w:rsidR="00253C9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. Условия прекращения или ограничения отпуск</w:t>
      </w:r>
      <w:r w:rsidR="00A5478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а (получения) питьевой воды </w:t>
      </w:r>
      <w:r w:rsidR="00253C9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253C9A" w:rsidRDefault="00200929" w:rsidP="002D63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7</w:t>
      </w:r>
      <w:r w:rsidR="00253C9A">
        <w:rPr>
          <w:rFonts w:ascii="Times New Roman" w:eastAsia="MS ??" w:hAnsi="Times New Roman" w:cs="Times New Roman"/>
          <w:sz w:val="28"/>
          <w:szCs w:val="28"/>
        </w:rPr>
        <w:t>.</w:t>
      </w:r>
      <w:r w:rsidR="006B2888">
        <w:rPr>
          <w:rFonts w:ascii="Times New Roman" w:eastAsia="MS ??" w:hAnsi="Times New Roman" w:cs="Times New Roman"/>
          <w:sz w:val="28"/>
          <w:szCs w:val="28"/>
        </w:rPr>
        <w:t>1. </w:t>
      </w:r>
      <w:r w:rsidR="00A35DE5">
        <w:rPr>
          <w:rFonts w:ascii="Times New Roman" w:eastAsia="MS ??" w:hAnsi="Times New Roman" w:cs="Times New Roman"/>
          <w:sz w:val="28"/>
          <w:szCs w:val="28"/>
        </w:rPr>
        <w:t>«</w:t>
      </w:r>
      <w:r w:rsidR="006B2888">
        <w:rPr>
          <w:rFonts w:ascii="Times New Roman" w:eastAsia="MS ??" w:hAnsi="Times New Roman" w:cs="Times New Roman"/>
          <w:sz w:val="28"/>
          <w:szCs w:val="28"/>
        </w:rPr>
        <w:t>Исполнитель</w:t>
      </w:r>
      <w:r w:rsidR="00A35DE5">
        <w:rPr>
          <w:rFonts w:ascii="Times New Roman" w:eastAsia="MS ??" w:hAnsi="Times New Roman" w:cs="Times New Roman"/>
          <w:sz w:val="28"/>
          <w:szCs w:val="28"/>
        </w:rPr>
        <w:t>»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 xml:space="preserve"> вправе временно прекратить или ограничить водоснабжение и</w:t>
      </w:r>
      <w:r w:rsidR="007908B5">
        <w:rPr>
          <w:rFonts w:ascii="Times New Roman" w:eastAsia="MS ??" w:hAnsi="Times New Roman" w:cs="Times New Roman"/>
          <w:bCs/>
          <w:sz w:val="28"/>
          <w:szCs w:val="28"/>
        </w:rPr>
        <w:t xml:space="preserve"> (или) водоотведение «Потребителю»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 xml:space="preserve"> в следующих случаях: </w:t>
      </w:r>
    </w:p>
    <w:p w:rsidR="00253C9A" w:rsidRDefault="00253C9A" w:rsidP="002D63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1) возникновения аварии и (или) устранение последствий аварии на централизованных системах водоснабжения и (или) водоотведения;</w:t>
      </w:r>
    </w:p>
    <w:p w:rsidR="00253C9A" w:rsidRDefault="00253C9A" w:rsidP="002D63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bCs/>
          <w:sz w:val="28"/>
          <w:szCs w:val="28"/>
        </w:rPr>
        <w:t>2) существенного ухудшения качества воды, в том числе в источниках питьевого водоснабжения;</w:t>
      </w:r>
    </w:p>
    <w:p w:rsidR="00253C9A" w:rsidRDefault="00253C9A" w:rsidP="002D63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lastRenderedPageBreak/>
        <w:t>3) необходимость увеличения подачи воды к местам возникновения пожаров</w:t>
      </w:r>
      <w:r>
        <w:rPr>
          <w:rFonts w:ascii="Times New Roman" w:eastAsia="MS ??" w:hAnsi="Times New Roman" w:cs="Times New Roman"/>
          <w:bCs/>
          <w:sz w:val="28"/>
          <w:szCs w:val="28"/>
        </w:rPr>
        <w:t>;</w:t>
      </w:r>
    </w:p>
    <w:p w:rsidR="006B2888" w:rsidRDefault="006B2888" w:rsidP="002D63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</w:p>
    <w:p w:rsidR="00200929" w:rsidRDefault="00200929" w:rsidP="00200929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bCs/>
          <w:sz w:val="28"/>
          <w:szCs w:val="28"/>
        </w:rPr>
        <w:t>7</w:t>
      </w:r>
      <w:r w:rsidR="00C256CE">
        <w:rPr>
          <w:rFonts w:ascii="Times New Roman" w:eastAsia="MS ??" w:hAnsi="Times New Roman" w:cs="Times New Roman"/>
          <w:bCs/>
          <w:sz w:val="28"/>
          <w:szCs w:val="28"/>
        </w:rPr>
        <w:t>.2</w:t>
      </w:r>
      <w:r w:rsidR="00B91BA3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CD1FB9">
        <w:rPr>
          <w:rFonts w:ascii="Times New Roman" w:eastAsia="MS ??" w:hAnsi="Times New Roman" w:cs="Times New Roman"/>
          <w:sz w:val="28"/>
          <w:szCs w:val="28"/>
        </w:rPr>
        <w:t>«</w:t>
      </w:r>
      <w:r w:rsidR="00B91BA3">
        <w:rPr>
          <w:rFonts w:ascii="Times New Roman" w:eastAsia="MS ??" w:hAnsi="Times New Roman" w:cs="Times New Roman"/>
          <w:sz w:val="28"/>
          <w:szCs w:val="28"/>
        </w:rPr>
        <w:t>Исполнитель</w:t>
      </w:r>
      <w:r w:rsidR="00CD1FB9">
        <w:rPr>
          <w:rFonts w:ascii="Times New Roman" w:eastAsia="MS ??" w:hAnsi="Times New Roman" w:cs="Times New Roman"/>
          <w:sz w:val="28"/>
          <w:szCs w:val="28"/>
        </w:rPr>
        <w:t>»</w:t>
      </w:r>
      <w:r w:rsidR="00C256CE">
        <w:rPr>
          <w:rFonts w:ascii="Times New Roman" w:eastAsia="MS ??" w:hAnsi="Times New Roman" w:cs="Times New Roman"/>
          <w:bCs/>
          <w:sz w:val="28"/>
          <w:szCs w:val="28"/>
        </w:rPr>
        <w:t>,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 xml:space="preserve"> вправе прекратить или ограничить водоснабжение и (или) водоотведение, предварительно уведомив </w:t>
      </w:r>
      <w:r w:rsidR="00A35DE5">
        <w:rPr>
          <w:rFonts w:ascii="Times New Roman" w:eastAsia="MS ??" w:hAnsi="Times New Roman" w:cs="Times New Roman"/>
          <w:bCs/>
          <w:sz w:val="28"/>
          <w:szCs w:val="28"/>
        </w:rPr>
        <w:t>«</w:t>
      </w:r>
      <w:r w:rsidR="00CD1FB9">
        <w:rPr>
          <w:rFonts w:ascii="Times New Roman" w:eastAsia="MS ??" w:hAnsi="Times New Roman" w:cs="Times New Roman"/>
          <w:bCs/>
          <w:sz w:val="28"/>
          <w:szCs w:val="28"/>
        </w:rPr>
        <w:t>Потребителя</w:t>
      </w:r>
      <w:r w:rsidR="00A35DE5">
        <w:rPr>
          <w:rFonts w:ascii="Times New Roman" w:eastAsia="MS ??" w:hAnsi="Times New Roman" w:cs="Times New Roman"/>
          <w:bCs/>
          <w:sz w:val="28"/>
          <w:szCs w:val="28"/>
        </w:rPr>
        <w:t>»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 xml:space="preserve"> не менее чем за одни сутки до планируемого прекращения или ограничения (в т.ч. посредством теле</w:t>
      </w:r>
      <w:proofErr w:type="gramStart"/>
      <w:r w:rsidR="00A35DE5">
        <w:rPr>
          <w:rFonts w:ascii="Times New Roman" w:eastAsia="MS ??" w:hAnsi="Times New Roman" w:cs="Times New Roman"/>
          <w:bCs/>
          <w:sz w:val="28"/>
          <w:szCs w:val="28"/>
        </w:rPr>
        <w:t xml:space="preserve"> 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>-, -</w:t>
      </w:r>
      <w:proofErr w:type="gramEnd"/>
      <w:r w:rsidR="00253C9A">
        <w:rPr>
          <w:rFonts w:ascii="Times New Roman" w:eastAsia="MS ??" w:hAnsi="Times New Roman" w:cs="Times New Roman"/>
          <w:bCs/>
          <w:sz w:val="28"/>
          <w:szCs w:val="28"/>
        </w:rPr>
        <w:t>радиовещания) в следующих случаях:</w:t>
      </w:r>
    </w:p>
    <w:p w:rsidR="00253C9A" w:rsidRPr="00200929" w:rsidRDefault="00253C9A" w:rsidP="00200929">
      <w:pPr>
        <w:spacing w:after="0" w:line="240" w:lineRule="auto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1)</w:t>
      </w:r>
      <w:r>
        <w:rPr>
          <w:rFonts w:ascii="Times New Roman" w:eastAsia="MS ??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MS ??" w:hAnsi="Times New Roman" w:cs="Times New Roman"/>
          <w:sz w:val="28"/>
          <w:szCs w:val="28"/>
        </w:rPr>
        <w:t xml:space="preserve">получения предписания или </w:t>
      </w:r>
      <w:r>
        <w:rPr>
          <w:rFonts w:ascii="Times New Roman" w:eastAsia="MS ??" w:hAnsi="Times New Roman" w:cs="Times New Roman"/>
          <w:bCs/>
          <w:sz w:val="28"/>
          <w:szCs w:val="28"/>
        </w:rPr>
        <w:t>соответствующего</w:t>
      </w:r>
      <w:r>
        <w:rPr>
          <w:rFonts w:ascii="Times New Roman" w:eastAsia="MS ??" w:hAnsi="Times New Roman" w:cs="Times New Roman"/>
          <w:sz w:val="28"/>
          <w:szCs w:val="28"/>
        </w:rPr>
        <w:t xml:space="preserve"> решения территориального органа 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федерального органа исполнительной власти, осуществляющего </w:t>
      </w:r>
      <w:r>
        <w:rPr>
          <w:rFonts w:ascii="Times New Roman" w:eastAsia="MS ??" w:hAnsi="Times New Roman" w:cs="Times New Roman"/>
          <w:bCs/>
          <w:sz w:val="28"/>
          <w:szCs w:val="28"/>
        </w:rPr>
        <w:t>федеральный государственный</w:t>
      </w:r>
      <w:r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 санитарно-</w:t>
      </w:r>
      <w:r>
        <w:rPr>
          <w:rFonts w:ascii="Times New Roman" w:eastAsia="MS ??" w:hAnsi="Times New Roman" w:cs="Times New Roman"/>
          <w:bCs/>
          <w:sz w:val="28"/>
          <w:szCs w:val="28"/>
        </w:rPr>
        <w:t>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состава и свойств сточных вод требованиям законодательства Российской Федерации;</w:t>
      </w:r>
    </w:p>
    <w:p w:rsidR="00253C9A" w:rsidRDefault="00200929" w:rsidP="00200929">
      <w:pPr>
        <w:spacing w:after="0" w:line="240" w:lineRule="auto"/>
        <w:jc w:val="both"/>
        <w:rPr>
          <w:rFonts w:ascii="Times New Roman" w:eastAsia="MS ??" w:hAnsi="Times New Roman" w:cs="Times New Roman"/>
          <w:bCs/>
          <w:sz w:val="28"/>
          <w:szCs w:val="28"/>
        </w:rPr>
      </w:pPr>
      <w:bookmarkStart w:id="0" w:name="dst100335"/>
      <w:bookmarkEnd w:id="0"/>
      <w:r>
        <w:rPr>
          <w:rFonts w:ascii="Times New Roman" w:eastAsia="MS ??" w:hAnsi="Times New Roman" w:cs="Times New Roman"/>
          <w:bCs/>
          <w:sz w:val="28"/>
          <w:szCs w:val="28"/>
        </w:rPr>
        <w:t>7</w:t>
      </w:r>
      <w:r w:rsidR="00DB332C">
        <w:rPr>
          <w:rFonts w:ascii="Times New Roman" w:eastAsia="MS ??" w:hAnsi="Times New Roman" w:cs="Times New Roman"/>
          <w:bCs/>
          <w:sz w:val="28"/>
          <w:szCs w:val="28"/>
        </w:rPr>
        <w:t>.3</w:t>
      </w:r>
      <w:r w:rsidR="00253C9A">
        <w:rPr>
          <w:rFonts w:ascii="Times New Roman" w:eastAsia="MS ??" w:hAnsi="Times New Roman" w:cs="Times New Roman"/>
          <w:sz w:val="28"/>
          <w:szCs w:val="28"/>
        </w:rPr>
        <w:t>. 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>В случаях, указ</w:t>
      </w:r>
      <w:r w:rsidR="00B91BA3">
        <w:rPr>
          <w:rFonts w:ascii="Times New Roman" w:eastAsia="MS ??" w:hAnsi="Times New Roman" w:cs="Times New Roman"/>
          <w:bCs/>
          <w:sz w:val="28"/>
          <w:szCs w:val="28"/>
        </w:rPr>
        <w:t xml:space="preserve">анных в пунктах 7.1. </w:t>
      </w:r>
      <w:r w:rsidR="00673FE2">
        <w:rPr>
          <w:rFonts w:ascii="Times New Roman" w:eastAsia="MS ??" w:hAnsi="Times New Roman" w:cs="Times New Roman"/>
          <w:bCs/>
          <w:sz w:val="28"/>
          <w:szCs w:val="28"/>
        </w:rPr>
        <w:t xml:space="preserve"> настоящего Д</w:t>
      </w:r>
      <w:r w:rsidR="00253C9A">
        <w:rPr>
          <w:rFonts w:ascii="Times New Roman" w:eastAsia="MS ??" w:hAnsi="Times New Roman" w:cs="Times New Roman"/>
          <w:bCs/>
          <w:sz w:val="28"/>
          <w:szCs w:val="28"/>
        </w:rPr>
        <w:t>оговора, прекращение или ограничение водоснабжения и (или) водоотведения осуществляется до устранения обстоятельств, явившихся причиной такого прекращения или ограничения.</w:t>
      </w:r>
    </w:p>
    <w:p w:rsidR="00253C9A" w:rsidRDefault="00200929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="00253C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Ответственность сторон</w:t>
      </w:r>
      <w:r w:rsidR="00DB33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="00253C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DB332C" w:rsidRDefault="00DB332C" w:rsidP="002D63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53C9A" w:rsidRDefault="00200929" w:rsidP="002D638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За неисполнение или ненадлежащее исполнение обязательств по настоящему Договору стороны несут ответственность в соответствие с законодательством Российской Федера</w:t>
      </w:r>
      <w:r w:rsidR="00733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253C9A" w:rsidRDefault="00200929" w:rsidP="002D638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A35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качество поставляемой питьевой воды до границы эксплуатационной ответственности сторон по сетям водоснабжения.</w:t>
      </w:r>
    </w:p>
    <w:p w:rsidR="00253C9A" w:rsidRDefault="00200929" w:rsidP="002D6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D2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253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Ни одна из сторон настоящего Договора не несет ответственности перед другой стороной за неисполнение обязательств вследствие непреодолимой силы, то есть чрезвычайных и непредотвратимых при данных условиях обстоятельствах.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53C9A" w:rsidRDefault="00200929" w:rsidP="002D6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2E2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253C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Сторона, которая не исполняет своего обязательства вследствие действия непреодолимой силы, должна известить другую сторону о наступлении указанных обстоятельств в срок, не превышающий 5 (пяти) календарных дней.</w:t>
      </w:r>
    </w:p>
    <w:p w:rsidR="003159B4" w:rsidRDefault="003159B4" w:rsidP="002D6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9B4" w:rsidRPr="00B0337B" w:rsidRDefault="00200929" w:rsidP="002D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159B4" w:rsidRPr="00B0337B">
        <w:rPr>
          <w:rFonts w:ascii="Times New Roman" w:hAnsi="Times New Roman" w:cs="Times New Roman"/>
          <w:b/>
          <w:bCs/>
          <w:sz w:val="28"/>
          <w:szCs w:val="28"/>
        </w:rPr>
        <w:t>.  Действие договора</w:t>
      </w:r>
    </w:p>
    <w:p w:rsidR="003159B4" w:rsidRPr="00E2160A" w:rsidRDefault="003159B4" w:rsidP="002D638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159B4" w:rsidRPr="00B0337B" w:rsidRDefault="00200929" w:rsidP="00200929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="003159B4" w:rsidRPr="00B0337B">
        <w:rPr>
          <w:sz w:val="28"/>
          <w:szCs w:val="28"/>
        </w:rPr>
        <w:t>.</w:t>
      </w:r>
      <w:r w:rsidR="003159B4">
        <w:rPr>
          <w:sz w:val="28"/>
          <w:szCs w:val="28"/>
        </w:rPr>
        <w:t>1.</w:t>
      </w:r>
      <w:r w:rsidR="003159B4" w:rsidRPr="00B0337B">
        <w:rPr>
          <w:sz w:val="28"/>
          <w:szCs w:val="28"/>
        </w:rPr>
        <w:t xml:space="preserve">  Настоящий Договор вступает в </w:t>
      </w:r>
      <w:r w:rsidR="00D12493">
        <w:rPr>
          <w:sz w:val="28"/>
          <w:szCs w:val="28"/>
        </w:rPr>
        <w:t>силу с  01 октября  2010</w:t>
      </w:r>
      <w:r w:rsidR="003159B4" w:rsidRPr="00B0337B">
        <w:rPr>
          <w:sz w:val="28"/>
          <w:szCs w:val="28"/>
        </w:rPr>
        <w:t xml:space="preserve">г. </w:t>
      </w:r>
    </w:p>
    <w:p w:rsidR="003159B4" w:rsidRPr="00B0337B" w:rsidRDefault="00200929" w:rsidP="002D6382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="003159B4">
        <w:rPr>
          <w:sz w:val="28"/>
          <w:szCs w:val="28"/>
        </w:rPr>
        <w:t xml:space="preserve">.2. </w:t>
      </w:r>
      <w:r w:rsidR="003159B4" w:rsidRPr="00B0337B">
        <w:rPr>
          <w:sz w:val="28"/>
          <w:szCs w:val="28"/>
        </w:rPr>
        <w:t> Н</w:t>
      </w:r>
      <w:r w:rsidR="00A35DE5">
        <w:rPr>
          <w:sz w:val="28"/>
          <w:szCs w:val="28"/>
        </w:rPr>
        <w:t>астоящий Д</w:t>
      </w:r>
      <w:r w:rsidR="00D12493">
        <w:rPr>
          <w:sz w:val="28"/>
          <w:szCs w:val="28"/>
        </w:rPr>
        <w:t>оговор заключен по  01 октября 2050</w:t>
      </w:r>
      <w:r w:rsidR="003159B4" w:rsidRPr="00B0337B">
        <w:rPr>
          <w:sz w:val="28"/>
          <w:szCs w:val="28"/>
        </w:rPr>
        <w:t>г.</w:t>
      </w:r>
    </w:p>
    <w:p w:rsidR="003159B4" w:rsidRDefault="00200929" w:rsidP="002D6382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159B4">
        <w:rPr>
          <w:sz w:val="28"/>
          <w:szCs w:val="28"/>
        </w:rPr>
        <w:t xml:space="preserve">.3. </w:t>
      </w:r>
      <w:r w:rsidR="00A35DE5">
        <w:rPr>
          <w:sz w:val="28"/>
          <w:szCs w:val="28"/>
        </w:rPr>
        <w:t> Настоящий Д</w:t>
      </w:r>
      <w:r w:rsidR="003159B4" w:rsidRPr="00B0337B">
        <w:rPr>
          <w:sz w:val="28"/>
          <w:szCs w:val="28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="003159B4" w:rsidRPr="00B0337B">
        <w:rPr>
          <w:sz w:val="28"/>
          <w:szCs w:val="28"/>
        </w:rPr>
        <w:t>изме</w:t>
      </w:r>
      <w:r w:rsidR="00A35DE5">
        <w:rPr>
          <w:sz w:val="28"/>
          <w:szCs w:val="28"/>
        </w:rPr>
        <w:t>нении</w:t>
      </w:r>
      <w:proofErr w:type="gramEnd"/>
      <w:r w:rsidR="00A35DE5">
        <w:rPr>
          <w:sz w:val="28"/>
          <w:szCs w:val="28"/>
        </w:rPr>
        <w:t xml:space="preserve"> либо о заключении нового Д</w:t>
      </w:r>
      <w:r w:rsidR="003159B4" w:rsidRPr="00B0337B">
        <w:rPr>
          <w:sz w:val="28"/>
          <w:szCs w:val="28"/>
        </w:rPr>
        <w:t xml:space="preserve">оговора на иных условиях. </w:t>
      </w:r>
    </w:p>
    <w:p w:rsidR="00253C9A" w:rsidRDefault="00DB332C" w:rsidP="00DB332C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Все споры и разногласия, возникшие между сторонами </w:t>
      </w:r>
      <w:r w:rsidR="00A35DE5">
        <w:rPr>
          <w:sz w:val="28"/>
          <w:szCs w:val="28"/>
        </w:rPr>
        <w:t>по настоящему Д</w:t>
      </w:r>
      <w:r>
        <w:rPr>
          <w:sz w:val="28"/>
          <w:szCs w:val="28"/>
        </w:rPr>
        <w:t>оговору или в связи с ним, разрешаются путем переговоров между сторонами. А в случае невозможности разрешения разногласий путем переговоров они подлежат рассмотрению в установленном законодательством порядке.</w:t>
      </w:r>
    </w:p>
    <w:p w:rsidR="00DB332C" w:rsidRDefault="00DB332C" w:rsidP="00DB332C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</w:p>
    <w:p w:rsidR="00DB332C" w:rsidRPr="00DB332C" w:rsidRDefault="00DB332C" w:rsidP="00DB332C">
      <w:pPr>
        <w:pStyle w:val="a5"/>
        <w:spacing w:before="0" w:beforeAutospacing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10. Реквизит</w:t>
      </w:r>
      <w:proofErr w:type="gramStart"/>
      <w:r>
        <w:rPr>
          <w:b/>
          <w:sz w:val="28"/>
          <w:szCs w:val="28"/>
        </w:rPr>
        <w:t xml:space="preserve">ы </w:t>
      </w:r>
      <w:r w:rsidRPr="00DB332C">
        <w:rPr>
          <w:b/>
          <w:sz w:val="28"/>
          <w:szCs w:val="28"/>
        </w:rPr>
        <w:t>ООО</w:t>
      </w:r>
      <w:proofErr w:type="gramEnd"/>
      <w:r w:rsidRPr="00DB332C">
        <w:rPr>
          <w:b/>
          <w:sz w:val="28"/>
          <w:szCs w:val="28"/>
        </w:rPr>
        <w:t xml:space="preserve"> «Тимирязевское»</w:t>
      </w:r>
      <w:r w:rsidR="00A35DE5">
        <w:rPr>
          <w:b/>
          <w:sz w:val="28"/>
          <w:szCs w:val="28"/>
        </w:rPr>
        <w:t>.</w:t>
      </w:r>
    </w:p>
    <w:p w:rsidR="00253C9A" w:rsidRPr="003159B4" w:rsidRDefault="00253C9A" w:rsidP="002D6382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53C9A" w:rsidRPr="003159B4" w:rsidRDefault="00253C9A" w:rsidP="002D6382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W w:w="4830" w:type="dxa"/>
        <w:tblLayout w:type="fixed"/>
        <w:tblLook w:val="00A0"/>
      </w:tblPr>
      <w:tblGrid>
        <w:gridCol w:w="108"/>
        <w:gridCol w:w="4480"/>
        <w:gridCol w:w="242"/>
      </w:tblGrid>
      <w:tr w:rsidR="00DD2E24" w:rsidRPr="003159B4" w:rsidTr="00DD2E24">
        <w:trPr>
          <w:gridBefore w:val="1"/>
          <w:gridAfter w:val="1"/>
          <w:wBefore w:w="108" w:type="dxa"/>
          <w:wAfter w:w="242" w:type="dxa"/>
        </w:trPr>
        <w:tc>
          <w:tcPr>
            <w:tcW w:w="4480" w:type="dxa"/>
          </w:tcPr>
          <w:p w:rsidR="00DD2E24" w:rsidRPr="00D62E18" w:rsidRDefault="00DD2E24" w:rsidP="002D6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2E24">
              <w:rPr>
                <w:rFonts w:ascii="Times New Roman" w:hAnsi="Times New Roman" w:cs="Times New Roman"/>
                <w:b/>
              </w:rPr>
              <w:t>Исполнитель</w:t>
            </w:r>
            <w:r w:rsidR="00D62E1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D2E24" w:rsidRPr="003159B4" w:rsidTr="00DD2E24">
        <w:trPr>
          <w:gridBefore w:val="1"/>
          <w:gridAfter w:val="1"/>
          <w:wBefore w:w="108" w:type="dxa"/>
          <w:wAfter w:w="242" w:type="dxa"/>
        </w:trPr>
        <w:tc>
          <w:tcPr>
            <w:tcW w:w="4480" w:type="dxa"/>
          </w:tcPr>
          <w:p w:rsidR="00DD2E24" w:rsidRPr="003159B4" w:rsidRDefault="00DD2E24" w:rsidP="002D6382">
            <w:pPr>
              <w:tabs>
                <w:tab w:val="left" w:pos="4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4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8F2ABD" w:rsidP="0054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</w:t>
            </w:r>
            <w:r w:rsidR="00DD2E24" w:rsidRPr="009D6454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ООО «Тимирязевское»</w:t>
            </w:r>
            <w:r w:rsidR="00DD2E24" w:rsidRPr="009D64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54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Фактически (почтовый) адрес: </w:t>
            </w:r>
            <w:r w:rsidR="008F2ABD">
              <w:rPr>
                <w:rFonts w:ascii="Times New Roman" w:hAnsi="Times New Roman" w:cs="Times New Roman"/>
                <w:bCs/>
                <w:iCs/>
              </w:rPr>
              <w:t>433315, Ульяновская область, Ульяновский район, п</w:t>
            </w:r>
            <w:proofErr w:type="gramStart"/>
            <w:r w:rsidR="008F2ABD">
              <w:rPr>
                <w:rFonts w:ascii="Times New Roman" w:hAnsi="Times New Roman" w:cs="Times New Roman"/>
                <w:bCs/>
                <w:iCs/>
              </w:rPr>
              <w:t>.Т</w:t>
            </w:r>
            <w:proofErr w:type="gramEnd"/>
            <w:r w:rsidR="008F2ABD">
              <w:rPr>
                <w:rFonts w:ascii="Times New Roman" w:hAnsi="Times New Roman" w:cs="Times New Roman"/>
                <w:bCs/>
                <w:iCs/>
              </w:rPr>
              <w:t>имирязевский, ул.Кап. Каравашкина 8 в</w:t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54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ИНН/КПП </w:t>
            </w:r>
            <w:r w:rsidR="008F2ABD">
              <w:rPr>
                <w:rFonts w:ascii="Times New Roman" w:hAnsi="Times New Roman" w:cs="Times New Roman"/>
                <w:bCs/>
                <w:iCs/>
              </w:rPr>
              <w:t>7321316143/732101001</w:t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БИК </w:t>
            </w:r>
            <w:r w:rsidR="008F2ABD">
              <w:rPr>
                <w:rFonts w:ascii="Times New Roman" w:hAnsi="Times New Roman" w:cs="Times New Roman"/>
                <w:bCs/>
                <w:iCs/>
              </w:rPr>
              <w:t>047308602</w:t>
            </w: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БИК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8F2ABD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ОГРН 1107321000930 ОКПО 87769491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="00DD2E24"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КорСчет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8F2ABD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/с 40702810469030002428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="00DD2E24"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РС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Местонахождение банка: </w:t>
            </w:r>
            <w:r w:rsidR="008F2ABD">
              <w:rPr>
                <w:rFonts w:ascii="Times New Roman" w:hAnsi="Times New Roman" w:cs="Times New Roman"/>
                <w:bCs/>
                <w:iCs/>
              </w:rPr>
              <w:t>Ульяновское отделение №8588 Сбербанка России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АБанк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8F2ABD" w:rsidP="0054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30101810000000000602</w:t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8F2ABD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ОКВЭД 70.32.1 ОКАТО73252845000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="00DD2E24"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ОГРН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696033" w:rsidP="002D63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fldChar w:fldCharType="begin"/>
            </w:r>
            <w:r w:rsidR="0043520B">
              <w:instrText xml:space="preserve"> DOCVARIABLE  Телефон  \* MERGEFORMAT </w:instrText>
            </w:r>
            <w:r>
              <w:fldChar w:fldCharType="end"/>
            </w:r>
            <w:r w:rsidR="00D62E18">
              <w:rPr>
                <w:rFonts w:ascii="Times New Roman" w:hAnsi="Times New Roman" w:cs="Times New Roman"/>
                <w:bCs/>
                <w:iCs/>
              </w:rPr>
              <w:t>884-254-34-1-1-75</w:t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54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факс: </w:t>
            </w:r>
            <w:r w:rsidR="00D62E18">
              <w:rPr>
                <w:rFonts w:ascii="Times New Roman" w:hAnsi="Times New Roman" w:cs="Times New Roman"/>
                <w:bCs/>
                <w:iCs/>
              </w:rPr>
              <w:t>884-254-34-4-18</w: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begin"/>
            </w:r>
            <w:r w:rsidRPr="009D6454">
              <w:rPr>
                <w:rFonts w:ascii="Times New Roman" w:hAnsi="Times New Roman" w:cs="Times New Roman"/>
                <w:bCs/>
                <w:iCs/>
              </w:rPr>
              <w:instrText xml:space="preserve"> DOCVARIABLE  факс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</w:rPr>
              <w:fldChar w:fldCharType="end"/>
            </w:r>
          </w:p>
        </w:tc>
      </w:tr>
      <w:tr w:rsidR="00DD2E24" w:rsidRPr="003E3695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2D6382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D64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E-mail: </w:t>
            </w:r>
            <w:r w:rsidR="00D62E18">
              <w:rPr>
                <w:rFonts w:ascii="Times New Roman" w:hAnsi="Times New Roman" w:cs="Times New Roman"/>
                <w:bCs/>
                <w:iCs/>
                <w:lang w:val="en-US"/>
              </w:rPr>
              <w:t>timirgkh@mail.ru</w:t>
            </w:r>
            <w:r w:rsidR="00696033" w:rsidRPr="009D6454"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 w:rsidRPr="009D6454"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DOCVARIABLE  ЭлАдрес  \* MERGEFORMAT </w:instrText>
            </w:r>
            <w:r w:rsidR="00696033" w:rsidRPr="009D6454"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DD2E24" w:rsidRPr="003159B4" w:rsidTr="00DD2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24" w:rsidRPr="009D6454" w:rsidRDefault="00DD2E24" w:rsidP="002D6382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 xml:space="preserve">________________ </w:t>
            </w:r>
          </w:p>
          <w:p w:rsidR="00DD2E24" w:rsidRPr="009D6454" w:rsidRDefault="00DD2E24" w:rsidP="002D6382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6454">
              <w:rPr>
                <w:rFonts w:ascii="Times New Roman" w:hAnsi="Times New Roman" w:cs="Times New Roman"/>
                <w:bCs/>
                <w:iCs/>
              </w:rPr>
              <w:t>М.П.</w:t>
            </w:r>
          </w:p>
          <w:p w:rsidR="00DD2E24" w:rsidRPr="009D6454" w:rsidRDefault="00DD2E24" w:rsidP="002D6382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D2E24" w:rsidRPr="009D6454" w:rsidRDefault="00DD2E24" w:rsidP="002D6382">
            <w:pPr>
              <w:spacing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</w:tbl>
    <w:p w:rsidR="00253C9A" w:rsidRPr="003159B4" w:rsidRDefault="00253C9A" w:rsidP="002D6382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3C9A" w:rsidRPr="003159B4" w:rsidRDefault="00253C9A" w:rsidP="002D6382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3C9A" w:rsidRDefault="00253C9A" w:rsidP="002D6382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CD" w:rsidRDefault="000466CD" w:rsidP="00253C9A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3D" w:rsidRDefault="00B04A3D" w:rsidP="00253C9A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3D" w:rsidRDefault="00B04A3D" w:rsidP="00253C9A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78" w:rsidRDefault="00264578" w:rsidP="00253C9A">
      <w:pPr>
        <w:tabs>
          <w:tab w:val="left" w:pos="3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78" w:rsidRPr="00264578" w:rsidRDefault="00264578" w:rsidP="002645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4578" w:rsidRPr="00264578" w:rsidRDefault="00264578" w:rsidP="002645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EEF" w:rsidRDefault="00552EEF" w:rsidP="00B976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EEF" w:rsidRDefault="00552EEF" w:rsidP="00264578">
      <w:pPr>
        <w:spacing w:after="0" w:line="240" w:lineRule="auto"/>
        <w:ind w:left="538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6454" w:rsidRPr="00673FE2" w:rsidRDefault="009D6454" w:rsidP="00B0767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9D6454" w:rsidRPr="00673FE2" w:rsidSect="00D62E18">
      <w:pgSz w:w="11907" w:h="16840"/>
      <w:pgMar w:top="851" w:right="851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B5675B6"/>
    <w:multiLevelType w:val="hybridMultilevel"/>
    <w:tmpl w:val="52AACE60"/>
    <w:lvl w:ilvl="0" w:tplc="AD449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6BB"/>
    <w:multiLevelType w:val="multilevel"/>
    <w:tmpl w:val="627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6ADA"/>
    <w:multiLevelType w:val="multilevel"/>
    <w:tmpl w:val="D372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FC"/>
    <w:rsid w:val="000466CD"/>
    <w:rsid w:val="00075F66"/>
    <w:rsid w:val="000C5FFC"/>
    <w:rsid w:val="000D0F81"/>
    <w:rsid w:val="00103A4E"/>
    <w:rsid w:val="00126439"/>
    <w:rsid w:val="00170B12"/>
    <w:rsid w:val="001814D5"/>
    <w:rsid w:val="00183139"/>
    <w:rsid w:val="001A47CD"/>
    <w:rsid w:val="001C0232"/>
    <w:rsid w:val="00200929"/>
    <w:rsid w:val="00253C9A"/>
    <w:rsid w:val="00255517"/>
    <w:rsid w:val="00264578"/>
    <w:rsid w:val="002756B5"/>
    <w:rsid w:val="00280B4B"/>
    <w:rsid w:val="00280FAE"/>
    <w:rsid w:val="00287B70"/>
    <w:rsid w:val="002D6382"/>
    <w:rsid w:val="002E58BB"/>
    <w:rsid w:val="002F65B6"/>
    <w:rsid w:val="003159B4"/>
    <w:rsid w:val="00355DCC"/>
    <w:rsid w:val="003600CC"/>
    <w:rsid w:val="00367D76"/>
    <w:rsid w:val="00376663"/>
    <w:rsid w:val="003E3695"/>
    <w:rsid w:val="0043520B"/>
    <w:rsid w:val="00457710"/>
    <w:rsid w:val="004C38D8"/>
    <w:rsid w:val="004D1A36"/>
    <w:rsid w:val="004E3A78"/>
    <w:rsid w:val="00522784"/>
    <w:rsid w:val="00527A9A"/>
    <w:rsid w:val="0054012D"/>
    <w:rsid w:val="005453F4"/>
    <w:rsid w:val="00552EEF"/>
    <w:rsid w:val="0059177A"/>
    <w:rsid w:val="00597168"/>
    <w:rsid w:val="005D43FD"/>
    <w:rsid w:val="005D6AEB"/>
    <w:rsid w:val="0063006B"/>
    <w:rsid w:val="00673FE2"/>
    <w:rsid w:val="00696033"/>
    <w:rsid w:val="006B2888"/>
    <w:rsid w:val="006D0652"/>
    <w:rsid w:val="006D2177"/>
    <w:rsid w:val="00733715"/>
    <w:rsid w:val="00737135"/>
    <w:rsid w:val="00752D39"/>
    <w:rsid w:val="00766B4C"/>
    <w:rsid w:val="007745A0"/>
    <w:rsid w:val="00776BEF"/>
    <w:rsid w:val="0078637C"/>
    <w:rsid w:val="00790305"/>
    <w:rsid w:val="007908B5"/>
    <w:rsid w:val="007920F0"/>
    <w:rsid w:val="007A6E50"/>
    <w:rsid w:val="007C6BBB"/>
    <w:rsid w:val="007D045F"/>
    <w:rsid w:val="007F6B15"/>
    <w:rsid w:val="0081018C"/>
    <w:rsid w:val="008256D2"/>
    <w:rsid w:val="00832C93"/>
    <w:rsid w:val="008C0459"/>
    <w:rsid w:val="008F2ABD"/>
    <w:rsid w:val="009379B7"/>
    <w:rsid w:val="009B0412"/>
    <w:rsid w:val="009C0FC7"/>
    <w:rsid w:val="009D6454"/>
    <w:rsid w:val="009E1CE9"/>
    <w:rsid w:val="009F0CFB"/>
    <w:rsid w:val="00A261A8"/>
    <w:rsid w:val="00A35DE5"/>
    <w:rsid w:val="00A37213"/>
    <w:rsid w:val="00A54782"/>
    <w:rsid w:val="00A94678"/>
    <w:rsid w:val="00AB5E39"/>
    <w:rsid w:val="00AD437E"/>
    <w:rsid w:val="00AE31F2"/>
    <w:rsid w:val="00AF1086"/>
    <w:rsid w:val="00B0337B"/>
    <w:rsid w:val="00B04A3D"/>
    <w:rsid w:val="00B07675"/>
    <w:rsid w:val="00B1298C"/>
    <w:rsid w:val="00B22D5D"/>
    <w:rsid w:val="00B67FB2"/>
    <w:rsid w:val="00B900FC"/>
    <w:rsid w:val="00B91BA3"/>
    <w:rsid w:val="00B97672"/>
    <w:rsid w:val="00BD5CAD"/>
    <w:rsid w:val="00C11290"/>
    <w:rsid w:val="00C256CE"/>
    <w:rsid w:val="00C365C1"/>
    <w:rsid w:val="00C702BA"/>
    <w:rsid w:val="00CD1FB9"/>
    <w:rsid w:val="00CE3EF9"/>
    <w:rsid w:val="00D12493"/>
    <w:rsid w:val="00D325E8"/>
    <w:rsid w:val="00D514BA"/>
    <w:rsid w:val="00D602B4"/>
    <w:rsid w:val="00D62E18"/>
    <w:rsid w:val="00D90EFB"/>
    <w:rsid w:val="00DB332C"/>
    <w:rsid w:val="00DD15D2"/>
    <w:rsid w:val="00DD2E24"/>
    <w:rsid w:val="00DE2ADA"/>
    <w:rsid w:val="00DF0FDE"/>
    <w:rsid w:val="00E56F13"/>
    <w:rsid w:val="00E63FD9"/>
    <w:rsid w:val="00E65B5D"/>
    <w:rsid w:val="00E815A7"/>
    <w:rsid w:val="00EB4D58"/>
    <w:rsid w:val="00F14B3E"/>
    <w:rsid w:val="00F1540A"/>
    <w:rsid w:val="00FA151E"/>
    <w:rsid w:val="00FB2350"/>
    <w:rsid w:val="00F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B033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0929"/>
    <w:pPr>
      <w:spacing w:after="0" w:line="240" w:lineRule="auto"/>
    </w:pPr>
  </w:style>
  <w:style w:type="character" w:customStyle="1" w:styleId="a8">
    <w:name w:val="Цветовое выделение для Текст"/>
    <w:rsid w:val="00457710"/>
    <w:rPr>
      <w:sz w:val="26"/>
    </w:rPr>
  </w:style>
  <w:style w:type="paragraph" w:styleId="a9">
    <w:name w:val="Body Text"/>
    <w:basedOn w:val="a"/>
    <w:link w:val="aa"/>
    <w:rsid w:val="00E65B5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E65B5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82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B033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0929"/>
    <w:pPr>
      <w:spacing w:after="0" w:line="240" w:lineRule="auto"/>
    </w:pPr>
  </w:style>
  <w:style w:type="character" w:customStyle="1" w:styleId="a8">
    <w:name w:val="Цветовое выделение для Текст"/>
    <w:rsid w:val="00457710"/>
    <w:rPr>
      <w:sz w:val="26"/>
    </w:rPr>
  </w:style>
  <w:style w:type="paragraph" w:styleId="a9">
    <w:name w:val="Body Text"/>
    <w:basedOn w:val="a"/>
    <w:link w:val="aa"/>
    <w:rsid w:val="00E65B5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E65B5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DF8096156859D3FC2CA68065714FF7C700545AADE8291CE9C1EB9F64L2C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0B5B-7A2A-4277-87C6-9BE5960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Шекунова</dc:creator>
  <cp:lastModifiedBy>К</cp:lastModifiedBy>
  <cp:revision>2</cp:revision>
  <cp:lastPrinted>2021-04-14T05:15:00Z</cp:lastPrinted>
  <dcterms:created xsi:type="dcterms:W3CDTF">2021-10-21T05:36:00Z</dcterms:created>
  <dcterms:modified xsi:type="dcterms:W3CDTF">2021-10-21T05:36:00Z</dcterms:modified>
</cp:coreProperties>
</file>