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57" w:rsidRPr="00D66E2F" w:rsidRDefault="00586152" w:rsidP="00586152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6E2F">
        <w:rPr>
          <w:rFonts w:ascii="Times New Roman" w:hAnsi="Times New Roman" w:cs="Times New Roman"/>
          <w:b/>
          <w:sz w:val="18"/>
          <w:szCs w:val="18"/>
        </w:rPr>
        <w:t>ДОГОВОР УПРАВЛЕНИЯ МНОГОКВАРТИРНЫМ ДОМОМ</w:t>
      </w:r>
    </w:p>
    <w:p w:rsidR="00586152" w:rsidRDefault="00586152" w:rsidP="00586152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p w:rsidR="00AE1DD5" w:rsidRPr="00D66E2F" w:rsidRDefault="00AE1DD5" w:rsidP="00586152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p w:rsidR="00586152" w:rsidRPr="006D0D84" w:rsidRDefault="002C5EB8" w:rsidP="00586152">
      <w:pPr>
        <w:pStyle w:val="a7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г</w:t>
      </w:r>
      <w:r w:rsidR="00586152" w:rsidRPr="006D0D84">
        <w:rPr>
          <w:rFonts w:ascii="Times New Roman" w:hAnsi="Times New Roman" w:cs="Times New Roman"/>
          <w:b/>
          <w:sz w:val="20"/>
          <w:szCs w:val="18"/>
        </w:rPr>
        <w:t>. У</w:t>
      </w:r>
      <w:r w:rsidR="006D0D84">
        <w:rPr>
          <w:rFonts w:ascii="Times New Roman" w:hAnsi="Times New Roman" w:cs="Times New Roman"/>
          <w:b/>
          <w:sz w:val="20"/>
          <w:szCs w:val="18"/>
        </w:rPr>
        <w:t>льяновск</w:t>
      </w:r>
      <w:r w:rsidR="00586152" w:rsidRPr="006D0D84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</w:t>
      </w:r>
      <w:r w:rsidR="006D0D84">
        <w:rPr>
          <w:rFonts w:ascii="Times New Roman" w:hAnsi="Times New Roman" w:cs="Times New Roman"/>
          <w:b/>
          <w:sz w:val="20"/>
          <w:szCs w:val="18"/>
        </w:rPr>
        <w:t xml:space="preserve">               </w:t>
      </w:r>
      <w:r w:rsidR="00586152" w:rsidRPr="006D0D84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</w:t>
      </w:r>
      <w:r w:rsidR="004964D7" w:rsidRPr="006D0D84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823557" w:rsidRPr="006D0D84">
        <w:rPr>
          <w:rFonts w:ascii="Times New Roman" w:hAnsi="Times New Roman" w:cs="Times New Roman"/>
          <w:b/>
          <w:sz w:val="20"/>
          <w:szCs w:val="18"/>
        </w:rPr>
        <w:t xml:space="preserve">                             «___</w:t>
      </w:r>
      <w:r>
        <w:rPr>
          <w:rFonts w:ascii="Times New Roman" w:hAnsi="Times New Roman" w:cs="Times New Roman"/>
          <w:b/>
          <w:sz w:val="20"/>
          <w:szCs w:val="18"/>
        </w:rPr>
        <w:t>»___________</w:t>
      </w:r>
      <w:r w:rsidR="004964D7" w:rsidRPr="006D0D84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F21766" w:rsidRPr="006D0D84">
        <w:rPr>
          <w:rFonts w:ascii="Times New Roman" w:hAnsi="Times New Roman" w:cs="Times New Roman"/>
          <w:b/>
          <w:sz w:val="20"/>
          <w:szCs w:val="18"/>
        </w:rPr>
        <w:t xml:space="preserve"> 20</w:t>
      </w:r>
      <w:r w:rsidR="00823557" w:rsidRPr="006D0D84">
        <w:rPr>
          <w:rFonts w:ascii="Times New Roman" w:hAnsi="Times New Roman" w:cs="Times New Roman"/>
          <w:b/>
          <w:sz w:val="20"/>
          <w:szCs w:val="18"/>
        </w:rPr>
        <w:t>24 года</w:t>
      </w:r>
    </w:p>
    <w:p w:rsidR="00586152" w:rsidRDefault="00586152" w:rsidP="00586152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1DD5" w:rsidRPr="00D66E2F" w:rsidRDefault="00AE1DD5" w:rsidP="00586152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6152" w:rsidRPr="00AE1DD5" w:rsidRDefault="004F167A" w:rsidP="006D0D84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Собственники помещений в многоквартирном доме, расположенном по адресу: г. Ульяновск, </w:t>
      </w:r>
      <w:r w:rsidR="00C92222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="00BF5F37">
        <w:rPr>
          <w:rFonts w:ascii="Times New Roman" w:hAnsi="Times New Roman" w:cs="Times New Roman"/>
          <w:sz w:val="20"/>
          <w:szCs w:val="20"/>
        </w:rPr>
        <w:t>Карбышева</w:t>
      </w:r>
      <w:proofErr w:type="spellEnd"/>
      <w:r w:rsidR="00946D0E" w:rsidRPr="00AE1DD5">
        <w:rPr>
          <w:rFonts w:ascii="Times New Roman" w:hAnsi="Times New Roman" w:cs="Times New Roman"/>
          <w:sz w:val="20"/>
          <w:szCs w:val="20"/>
        </w:rPr>
        <w:t xml:space="preserve">, д. </w:t>
      </w:r>
      <w:r w:rsidR="00BF5F37">
        <w:rPr>
          <w:rFonts w:ascii="Times New Roman" w:hAnsi="Times New Roman" w:cs="Times New Roman"/>
          <w:sz w:val="20"/>
          <w:szCs w:val="20"/>
        </w:rPr>
        <w:t>1В</w:t>
      </w:r>
      <w:r w:rsidRPr="00AE1DD5">
        <w:rPr>
          <w:rFonts w:ascii="Times New Roman" w:hAnsi="Times New Roman" w:cs="Times New Roman"/>
          <w:sz w:val="20"/>
          <w:szCs w:val="20"/>
        </w:rPr>
        <w:t xml:space="preserve"> (именуемые в дальнейшем – </w:t>
      </w:r>
      <w:r w:rsidRPr="00AE1DD5">
        <w:rPr>
          <w:rFonts w:ascii="Times New Roman" w:hAnsi="Times New Roman" w:cs="Times New Roman"/>
          <w:b/>
          <w:sz w:val="20"/>
          <w:szCs w:val="20"/>
        </w:rPr>
        <w:t>собственники помещений или собственники</w:t>
      </w:r>
      <w:r w:rsidRPr="00AE1DD5">
        <w:rPr>
          <w:rFonts w:ascii="Times New Roman" w:hAnsi="Times New Roman" w:cs="Times New Roman"/>
          <w:sz w:val="20"/>
          <w:szCs w:val="20"/>
        </w:rPr>
        <w:t xml:space="preserve">), с одной стороны, и </w:t>
      </w:r>
      <w:r w:rsidRPr="00AE1DD5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="00F21766" w:rsidRPr="00AE1DD5">
        <w:rPr>
          <w:rFonts w:ascii="Times New Roman" w:hAnsi="Times New Roman" w:cs="Times New Roman"/>
          <w:b/>
          <w:sz w:val="20"/>
          <w:szCs w:val="20"/>
        </w:rPr>
        <w:t>Управляющая компания «ПРОГРЕСС» или ООО «УК «ПРОГРЕСС»</w:t>
      </w:r>
      <w:r w:rsidRPr="00AE1DD5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Pr="00AE1DD5">
        <w:rPr>
          <w:rFonts w:ascii="Times New Roman" w:hAnsi="Times New Roman" w:cs="Times New Roman"/>
          <w:b/>
          <w:sz w:val="20"/>
          <w:szCs w:val="20"/>
        </w:rPr>
        <w:t>Сетямина</w:t>
      </w:r>
      <w:proofErr w:type="spellEnd"/>
      <w:r w:rsidRPr="00AE1DD5">
        <w:rPr>
          <w:rFonts w:ascii="Times New Roman" w:hAnsi="Times New Roman" w:cs="Times New Roman"/>
          <w:b/>
          <w:sz w:val="20"/>
          <w:szCs w:val="20"/>
        </w:rPr>
        <w:t xml:space="preserve"> Дениса Игоревича</w:t>
      </w:r>
      <w:r w:rsidRPr="00AE1DD5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именуемое в дальнейшем «</w:t>
      </w:r>
      <w:r w:rsidRPr="00AE1DD5">
        <w:rPr>
          <w:rFonts w:ascii="Times New Roman" w:hAnsi="Times New Roman" w:cs="Times New Roman"/>
          <w:b/>
          <w:sz w:val="20"/>
          <w:szCs w:val="20"/>
        </w:rPr>
        <w:t>Управляющая организация</w:t>
      </w:r>
      <w:r w:rsidRPr="00AE1DD5">
        <w:rPr>
          <w:rFonts w:ascii="Times New Roman" w:hAnsi="Times New Roman" w:cs="Times New Roman"/>
          <w:sz w:val="20"/>
          <w:szCs w:val="20"/>
        </w:rPr>
        <w:t>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</w:t>
      </w:r>
      <w:r w:rsidR="00F359A9" w:rsidRPr="00AE1DD5">
        <w:rPr>
          <w:rFonts w:ascii="Times New Roman" w:hAnsi="Times New Roman" w:cs="Times New Roman"/>
          <w:sz w:val="20"/>
          <w:szCs w:val="20"/>
        </w:rPr>
        <w:t>его имущества в указанном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ногоквартирном доме, а также предоставления коммунальных и дополнительных услуг собственникам помещений и иным гражданам, проживающим в многоквартирном доме, заключил</w:t>
      </w:r>
      <w:r w:rsidR="00F359A9" w:rsidRPr="00AE1DD5">
        <w:rPr>
          <w:rFonts w:ascii="Times New Roman" w:hAnsi="Times New Roman" w:cs="Times New Roman"/>
          <w:sz w:val="20"/>
          <w:szCs w:val="20"/>
        </w:rPr>
        <w:t>и настоящий Договор управления м</w:t>
      </w:r>
      <w:r w:rsidR="00F21766" w:rsidRPr="00AE1DD5">
        <w:rPr>
          <w:rFonts w:ascii="Times New Roman" w:hAnsi="Times New Roman" w:cs="Times New Roman"/>
          <w:sz w:val="20"/>
          <w:szCs w:val="20"/>
        </w:rPr>
        <w:t xml:space="preserve">ногоквартирным домом </w:t>
      </w:r>
      <w:r w:rsidRPr="00AE1DD5">
        <w:rPr>
          <w:rFonts w:ascii="Times New Roman" w:hAnsi="Times New Roman" w:cs="Times New Roman"/>
          <w:sz w:val="20"/>
          <w:szCs w:val="20"/>
        </w:rPr>
        <w:t>(далее - Договор) на условиях, утвержденных решением общего собрания собственников помещений в м</w:t>
      </w:r>
      <w:r w:rsidR="00E20E89">
        <w:rPr>
          <w:rFonts w:ascii="Times New Roman" w:hAnsi="Times New Roman" w:cs="Times New Roman"/>
          <w:sz w:val="20"/>
          <w:szCs w:val="20"/>
        </w:rPr>
        <w:t xml:space="preserve">ногоквартирном доме (Протокол № </w:t>
      </w:r>
      <w:r w:rsidR="00C92222">
        <w:rPr>
          <w:rFonts w:ascii="Times New Roman" w:hAnsi="Times New Roman" w:cs="Times New Roman"/>
          <w:sz w:val="20"/>
          <w:szCs w:val="20"/>
        </w:rPr>
        <w:t>__________________</w:t>
      </w:r>
      <w:r w:rsidRPr="00AE1DD5">
        <w:rPr>
          <w:rFonts w:ascii="Times New Roman" w:hAnsi="Times New Roman" w:cs="Times New Roman"/>
          <w:sz w:val="20"/>
          <w:szCs w:val="20"/>
        </w:rPr>
        <w:t xml:space="preserve"> от </w:t>
      </w:r>
      <w:r w:rsidR="00C92222">
        <w:rPr>
          <w:rFonts w:ascii="Times New Roman" w:hAnsi="Times New Roman" w:cs="Times New Roman"/>
          <w:sz w:val="20"/>
          <w:szCs w:val="20"/>
        </w:rPr>
        <w:t>__________________</w:t>
      </w:r>
      <w:r w:rsidR="00F21766" w:rsidRPr="00AE1DD5">
        <w:rPr>
          <w:rFonts w:ascii="Times New Roman" w:hAnsi="Times New Roman" w:cs="Times New Roman"/>
          <w:sz w:val="20"/>
          <w:szCs w:val="20"/>
        </w:rPr>
        <w:t>г.</w:t>
      </w:r>
      <w:r w:rsidRPr="00AE1DD5">
        <w:rPr>
          <w:rFonts w:ascii="Times New Roman" w:hAnsi="Times New Roman" w:cs="Times New Roman"/>
          <w:sz w:val="20"/>
          <w:szCs w:val="20"/>
        </w:rPr>
        <w:t>) о нижеследующем:</w:t>
      </w:r>
    </w:p>
    <w:p w:rsidR="00586152" w:rsidRPr="00AE1DD5" w:rsidRDefault="00586152" w:rsidP="00D73A0A">
      <w:pPr>
        <w:pStyle w:val="a7"/>
        <w:ind w:firstLine="567"/>
        <w:rPr>
          <w:rFonts w:ascii="Times New Roman" w:hAnsi="Times New Roman" w:cs="Times New Roman"/>
          <w:sz w:val="20"/>
          <w:szCs w:val="20"/>
        </w:rPr>
      </w:pPr>
    </w:p>
    <w:p w:rsidR="00D73A0A" w:rsidRPr="00AE1DD5" w:rsidRDefault="00586152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Общие</w:t>
      </w:r>
      <w:r w:rsidRPr="00AE1DD5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положения</w:t>
      </w:r>
      <w:r w:rsidR="00D57D20" w:rsidRPr="00AE1DD5">
        <w:rPr>
          <w:rFonts w:ascii="Times New Roman" w:hAnsi="Times New Roman" w:cs="Times New Roman"/>
          <w:b/>
          <w:bCs/>
          <w:spacing w:val="-1"/>
          <w:sz w:val="20"/>
          <w:szCs w:val="20"/>
        </w:rPr>
        <w:t>.</w:t>
      </w:r>
    </w:p>
    <w:p w:rsidR="00D73A0A" w:rsidRPr="00AE1DD5" w:rsidRDefault="00586152" w:rsidP="00D73A0A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Условия настоящего Договора являются одинаковыми для всех </w:t>
      </w:r>
      <w:r w:rsidR="00F359A9" w:rsidRPr="00AE1DD5">
        <w:rPr>
          <w:rFonts w:ascii="Times New Roman" w:hAnsi="Times New Roman" w:cs="Times New Roman"/>
          <w:sz w:val="20"/>
          <w:szCs w:val="20"/>
        </w:rPr>
        <w:t xml:space="preserve">Собственников помещений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F359A9" w:rsidRPr="00AE1DD5">
        <w:rPr>
          <w:rFonts w:ascii="Times New Roman" w:hAnsi="Times New Roman" w:cs="Times New Roman"/>
          <w:sz w:val="20"/>
          <w:szCs w:val="20"/>
        </w:rPr>
        <w:t>в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ногоквартирном доме.</w:t>
      </w:r>
    </w:p>
    <w:p w:rsidR="00D73A0A" w:rsidRPr="00AE1DD5" w:rsidRDefault="00586152" w:rsidP="00D73A0A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Договор управления заключается в письменной форме путем составления одного документа, подписанного сторонами. При этом собственники (владельцы) </w:t>
      </w:r>
      <w:r w:rsidR="00D73A0A" w:rsidRPr="00AE1DD5">
        <w:rPr>
          <w:rFonts w:ascii="Times New Roman" w:hAnsi="Times New Roman" w:cs="Times New Roman"/>
          <w:sz w:val="20"/>
          <w:szCs w:val="20"/>
        </w:rPr>
        <w:t xml:space="preserve">жилых </w:t>
      </w:r>
      <w:r w:rsidR="004E729F" w:rsidRPr="00AE1DD5">
        <w:rPr>
          <w:rFonts w:ascii="Times New Roman" w:hAnsi="Times New Roman" w:cs="Times New Roman"/>
          <w:sz w:val="20"/>
          <w:szCs w:val="20"/>
        </w:rPr>
        <w:t>(</w:t>
      </w:r>
      <w:r w:rsidR="00D73A0A" w:rsidRPr="00AE1DD5">
        <w:rPr>
          <w:rFonts w:ascii="Times New Roman" w:hAnsi="Times New Roman" w:cs="Times New Roman"/>
          <w:sz w:val="20"/>
          <w:szCs w:val="20"/>
        </w:rPr>
        <w:t>нежилых</w:t>
      </w:r>
      <w:r w:rsidR="004E729F" w:rsidRPr="00AE1DD5">
        <w:rPr>
          <w:rFonts w:ascii="Times New Roman" w:hAnsi="Times New Roman" w:cs="Times New Roman"/>
          <w:sz w:val="20"/>
          <w:szCs w:val="20"/>
        </w:rPr>
        <w:t>)</w:t>
      </w:r>
      <w:r w:rsidRPr="00AE1DD5">
        <w:rPr>
          <w:rFonts w:ascii="Times New Roman" w:hAnsi="Times New Roman" w:cs="Times New Roman"/>
          <w:sz w:val="20"/>
          <w:szCs w:val="20"/>
        </w:rPr>
        <w:t xml:space="preserve"> помещений, на основании Протокола решения общего собрания №</w:t>
      </w:r>
      <w:r w:rsidR="004E729F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C92222">
        <w:rPr>
          <w:rFonts w:ascii="Times New Roman" w:hAnsi="Times New Roman" w:cs="Times New Roman"/>
          <w:sz w:val="20"/>
          <w:szCs w:val="20"/>
        </w:rPr>
        <w:t>__________________</w:t>
      </w:r>
      <w:r w:rsidR="00261966">
        <w:rPr>
          <w:rFonts w:ascii="Times New Roman" w:hAnsi="Times New Roman" w:cs="Times New Roman"/>
          <w:sz w:val="20"/>
          <w:szCs w:val="20"/>
        </w:rPr>
        <w:t xml:space="preserve"> </w:t>
      </w:r>
      <w:r w:rsidR="00D73A0A" w:rsidRPr="00AE1DD5">
        <w:rPr>
          <w:rFonts w:ascii="Times New Roman" w:hAnsi="Times New Roman" w:cs="Times New Roman"/>
          <w:sz w:val="20"/>
          <w:szCs w:val="20"/>
        </w:rPr>
        <w:t xml:space="preserve">от </w:t>
      </w:r>
      <w:r w:rsidR="00C92222">
        <w:rPr>
          <w:rFonts w:ascii="Times New Roman" w:hAnsi="Times New Roman" w:cs="Times New Roman"/>
          <w:sz w:val="20"/>
          <w:szCs w:val="20"/>
        </w:rPr>
        <w:t>_____________</w:t>
      </w:r>
      <w:r w:rsidR="00E20E89">
        <w:rPr>
          <w:rFonts w:ascii="Times New Roman" w:hAnsi="Times New Roman" w:cs="Times New Roman"/>
          <w:sz w:val="20"/>
          <w:szCs w:val="20"/>
        </w:rPr>
        <w:t>г</w:t>
      </w:r>
      <w:r w:rsidR="00F21766" w:rsidRPr="00AE1DD5">
        <w:rPr>
          <w:rFonts w:ascii="Times New Roman" w:hAnsi="Times New Roman" w:cs="Times New Roman"/>
          <w:sz w:val="20"/>
          <w:szCs w:val="20"/>
        </w:rPr>
        <w:t>.</w:t>
      </w:r>
      <w:r w:rsidRPr="00AE1DD5">
        <w:rPr>
          <w:rFonts w:ascii="Times New Roman" w:hAnsi="Times New Roman" w:cs="Times New Roman"/>
          <w:sz w:val="20"/>
          <w:szCs w:val="20"/>
        </w:rPr>
        <w:t>, обладающие более чем 50% голосов от общего числа голосов собственников помещений в многоквартирном доме, выступают в качестве одной из сторон заключаемого договора.</w:t>
      </w:r>
    </w:p>
    <w:p w:rsidR="00D73A0A" w:rsidRPr="00AE1DD5" w:rsidRDefault="00C265A9" w:rsidP="00D73A0A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Собственник </w:t>
      </w:r>
      <w:r w:rsidR="00F359A9" w:rsidRPr="00AE1DD5">
        <w:rPr>
          <w:rFonts w:ascii="Times New Roman" w:hAnsi="Times New Roman" w:cs="Times New Roman"/>
          <w:sz w:val="20"/>
          <w:szCs w:val="20"/>
        </w:rPr>
        <w:t>квартиры в м</w:t>
      </w:r>
      <w:r w:rsidR="00586152" w:rsidRPr="00AE1DD5">
        <w:rPr>
          <w:rFonts w:ascii="Times New Roman" w:hAnsi="Times New Roman" w:cs="Times New Roman"/>
          <w:sz w:val="20"/>
          <w:szCs w:val="20"/>
        </w:rPr>
        <w:t>ногоквартирном доме, имеющий право на долю в общей со</w:t>
      </w:r>
      <w:r w:rsidR="00F359A9" w:rsidRPr="00AE1DD5">
        <w:rPr>
          <w:rFonts w:ascii="Times New Roman" w:hAnsi="Times New Roman" w:cs="Times New Roman"/>
          <w:sz w:val="20"/>
          <w:szCs w:val="20"/>
        </w:rPr>
        <w:t>бственности на общее имущество м</w:t>
      </w:r>
      <w:r w:rsidR="00586152" w:rsidRPr="00AE1DD5">
        <w:rPr>
          <w:rFonts w:ascii="Times New Roman" w:hAnsi="Times New Roman" w:cs="Times New Roman"/>
          <w:sz w:val="20"/>
          <w:szCs w:val="20"/>
        </w:rPr>
        <w:t>ногоквартирного дома.</w:t>
      </w:r>
    </w:p>
    <w:p w:rsidR="00586152" w:rsidRPr="00AE1DD5" w:rsidRDefault="00586152" w:rsidP="00D73A0A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законодательства.</w:t>
      </w:r>
    </w:p>
    <w:p w:rsidR="00D73A0A" w:rsidRPr="00AE1DD5" w:rsidRDefault="00D73A0A" w:rsidP="00D73A0A">
      <w:pPr>
        <w:pStyle w:val="a7"/>
        <w:tabs>
          <w:tab w:val="left" w:pos="851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40C16" w:rsidRPr="00AE1DD5" w:rsidRDefault="00D73A0A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D57D20" w:rsidRPr="00AE1DD5">
        <w:rPr>
          <w:rFonts w:ascii="Times New Roman" w:hAnsi="Times New Roman" w:cs="Times New Roman"/>
          <w:b/>
          <w:sz w:val="20"/>
          <w:szCs w:val="20"/>
        </w:rPr>
        <w:t>.</w:t>
      </w:r>
    </w:p>
    <w:p w:rsidR="004E729F" w:rsidRPr="00AE1DD5" w:rsidRDefault="00D73A0A" w:rsidP="004E729F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Предметом настоящего Договора является возмездное оказание (выпо</w:t>
      </w:r>
      <w:r w:rsidR="00823557" w:rsidRPr="00AE1DD5">
        <w:rPr>
          <w:rFonts w:ascii="Times New Roman" w:hAnsi="Times New Roman" w:cs="Times New Roman"/>
          <w:sz w:val="20"/>
          <w:szCs w:val="20"/>
        </w:rPr>
        <w:t>лнение) Управляющей компанией</w:t>
      </w:r>
      <w:r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6D0D84">
        <w:rPr>
          <w:rFonts w:ascii="Times New Roman" w:hAnsi="Times New Roman" w:cs="Times New Roman"/>
          <w:sz w:val="20"/>
          <w:szCs w:val="20"/>
        </w:rPr>
        <w:br/>
        <w:t xml:space="preserve">и (или) </w:t>
      </w:r>
      <w:r w:rsidR="00823557" w:rsidRPr="00AE1DD5">
        <w:rPr>
          <w:rFonts w:ascii="Times New Roman" w:hAnsi="Times New Roman" w:cs="Times New Roman"/>
          <w:sz w:val="20"/>
          <w:szCs w:val="20"/>
        </w:rPr>
        <w:t xml:space="preserve">с привлечением подрядных организаций </w:t>
      </w:r>
      <w:r w:rsidRPr="00AE1DD5">
        <w:rPr>
          <w:rFonts w:ascii="Times New Roman" w:hAnsi="Times New Roman" w:cs="Times New Roman"/>
          <w:sz w:val="20"/>
          <w:szCs w:val="20"/>
        </w:rPr>
        <w:t xml:space="preserve">в течение согласованного срока с </w:t>
      </w:r>
      <w:r w:rsidR="00DF35D7" w:rsidRPr="00AE1DD5">
        <w:rPr>
          <w:rFonts w:ascii="Times New Roman" w:hAnsi="Times New Roman" w:cs="Times New Roman"/>
          <w:sz w:val="20"/>
          <w:szCs w:val="20"/>
        </w:rPr>
        <w:t>Собственниками</w:t>
      </w:r>
      <w:r w:rsidR="00F359A9" w:rsidRPr="00AE1DD5">
        <w:rPr>
          <w:rFonts w:ascii="Times New Roman" w:hAnsi="Times New Roman" w:cs="Times New Roman"/>
          <w:sz w:val="20"/>
          <w:szCs w:val="20"/>
        </w:rPr>
        <w:t xml:space="preserve"> Помещений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F359A9" w:rsidRPr="00AE1DD5">
        <w:rPr>
          <w:rFonts w:ascii="Times New Roman" w:hAnsi="Times New Roman" w:cs="Times New Roman"/>
          <w:sz w:val="20"/>
          <w:szCs w:val="20"/>
        </w:rPr>
        <w:t>в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ногоквартирном доме комплекса усл</w:t>
      </w:r>
      <w:r w:rsidR="00F359A9" w:rsidRPr="00AE1DD5">
        <w:rPr>
          <w:rFonts w:ascii="Times New Roman" w:hAnsi="Times New Roman" w:cs="Times New Roman"/>
          <w:sz w:val="20"/>
          <w:szCs w:val="20"/>
        </w:rPr>
        <w:t>уг и (или) работ по управлению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ногоквартирным домом, услуг и (или)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</w:t>
      </w:r>
      <w:r w:rsidR="003B401A" w:rsidRPr="00AE1DD5">
        <w:rPr>
          <w:rFonts w:ascii="Times New Roman" w:hAnsi="Times New Roman" w:cs="Times New Roman"/>
          <w:sz w:val="20"/>
          <w:szCs w:val="20"/>
        </w:rPr>
        <w:t>щениям в таком доме лицам</w:t>
      </w:r>
      <w:r w:rsidRPr="00AE1DD5">
        <w:rPr>
          <w:rFonts w:ascii="Times New Roman" w:hAnsi="Times New Roman" w:cs="Times New Roman"/>
          <w:sz w:val="20"/>
          <w:szCs w:val="20"/>
        </w:rPr>
        <w:t>.</w:t>
      </w:r>
    </w:p>
    <w:p w:rsidR="00D73A0A" w:rsidRPr="00AE1DD5" w:rsidRDefault="00D73A0A" w:rsidP="004E729F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Перечень и периодичность выполнения работ и оказания услуг по содержа</w:t>
      </w:r>
      <w:r w:rsidR="00DF35D7" w:rsidRPr="00AE1DD5">
        <w:rPr>
          <w:rFonts w:ascii="Times New Roman" w:hAnsi="Times New Roman" w:cs="Times New Roman"/>
          <w:sz w:val="20"/>
          <w:szCs w:val="20"/>
        </w:rPr>
        <w:t>нию и ремонту Общего имущества м</w:t>
      </w:r>
      <w:r w:rsidRPr="00AE1DD5">
        <w:rPr>
          <w:rFonts w:ascii="Times New Roman" w:hAnsi="Times New Roman" w:cs="Times New Roman"/>
          <w:sz w:val="20"/>
          <w:szCs w:val="20"/>
        </w:rPr>
        <w:t xml:space="preserve">ногоквартирного дома указаны в </w:t>
      </w:r>
      <w:r w:rsidRPr="00AE1DD5">
        <w:rPr>
          <w:rFonts w:ascii="Times New Roman" w:hAnsi="Times New Roman" w:cs="Times New Roman"/>
          <w:b/>
          <w:sz w:val="20"/>
          <w:szCs w:val="20"/>
        </w:rPr>
        <w:t>Приложении № 1</w:t>
      </w:r>
      <w:r w:rsidRPr="00AE1DD5">
        <w:rPr>
          <w:rFonts w:ascii="Times New Roman" w:hAnsi="Times New Roman" w:cs="Times New Roman"/>
          <w:sz w:val="20"/>
          <w:szCs w:val="20"/>
        </w:rPr>
        <w:t xml:space="preserve"> к настоящему Договору. Изменение перечня работ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и услуг, осуществляемых Управляющей организацией, может производиться по решению</w:t>
      </w:r>
      <w:r w:rsidR="00DF35D7" w:rsidRPr="00AE1DD5">
        <w:rPr>
          <w:rFonts w:ascii="Times New Roman" w:hAnsi="Times New Roman" w:cs="Times New Roman"/>
          <w:sz w:val="20"/>
          <w:szCs w:val="20"/>
        </w:rPr>
        <w:t xml:space="preserve"> Общего собрания Собственников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 по согласованию с Управляющей организацией, а также в случаях, предусмотренных дей</w:t>
      </w:r>
      <w:r w:rsidR="00B45084" w:rsidRPr="00AE1DD5">
        <w:rPr>
          <w:rFonts w:ascii="Times New Roman" w:hAnsi="Times New Roman" w:cs="Times New Roman"/>
          <w:sz w:val="20"/>
          <w:szCs w:val="20"/>
        </w:rPr>
        <w:t>ствующим законодательством и (или)</w:t>
      </w:r>
      <w:r w:rsidRPr="00AE1DD5">
        <w:rPr>
          <w:rFonts w:ascii="Times New Roman" w:hAnsi="Times New Roman" w:cs="Times New Roman"/>
          <w:sz w:val="20"/>
          <w:szCs w:val="20"/>
        </w:rPr>
        <w:t xml:space="preserve"> настоящим Договором.</w:t>
      </w:r>
    </w:p>
    <w:p w:rsidR="004E729F" w:rsidRPr="00AE1DD5" w:rsidRDefault="004E729F" w:rsidP="004E729F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40C16" w:rsidRPr="00AE1DD5" w:rsidRDefault="004E729F" w:rsidP="0039641A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Права и обязанности управляющей организации</w:t>
      </w:r>
      <w:r w:rsidR="00D57D20" w:rsidRPr="00AE1DD5">
        <w:rPr>
          <w:rFonts w:ascii="Times New Roman" w:hAnsi="Times New Roman" w:cs="Times New Roman"/>
          <w:b/>
          <w:sz w:val="20"/>
          <w:szCs w:val="20"/>
        </w:rPr>
        <w:t>.</w:t>
      </w:r>
    </w:p>
    <w:p w:rsidR="00926AB7" w:rsidRPr="00AE1DD5" w:rsidRDefault="00926AB7" w:rsidP="00440C16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Управляющая организация обязана:</w:t>
      </w:r>
    </w:p>
    <w:p w:rsidR="00926AB7" w:rsidRPr="00AE1DD5" w:rsidRDefault="00926AB7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3.1.1 </w:t>
      </w:r>
      <w:r w:rsidR="00D66E2F" w:rsidRPr="00AE1DD5">
        <w:rPr>
          <w:rFonts w:ascii="Times New Roman" w:hAnsi="Times New Roman" w:cs="Times New Roman"/>
          <w:sz w:val="20"/>
          <w:szCs w:val="20"/>
        </w:rPr>
        <w:t>Осуществлять управление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ногоквартирным домом в соответствии с положениями</w:t>
      </w:r>
      <w:r w:rsidR="006D0D84">
        <w:rPr>
          <w:rFonts w:ascii="Times New Roman" w:hAnsi="Times New Roman" w:cs="Times New Roman"/>
          <w:sz w:val="20"/>
          <w:szCs w:val="20"/>
        </w:rPr>
        <w:t xml:space="preserve"> действующего законодательства </w:t>
      </w:r>
      <w:r w:rsidRPr="00AE1DD5">
        <w:rPr>
          <w:rFonts w:ascii="Times New Roman" w:hAnsi="Times New Roman" w:cs="Times New Roman"/>
          <w:sz w:val="20"/>
          <w:szCs w:val="20"/>
        </w:rPr>
        <w:t xml:space="preserve">и условиями настоящего Договора, </w:t>
      </w:r>
      <w:r w:rsidR="0057191D" w:rsidRPr="00AE1DD5">
        <w:rPr>
          <w:rFonts w:ascii="Times New Roman" w:hAnsi="Times New Roman" w:cs="Times New Roman"/>
          <w:sz w:val="20"/>
          <w:szCs w:val="20"/>
        </w:rPr>
        <w:t xml:space="preserve">в интересах и за счет средств Собственников, </w:t>
      </w:r>
      <w:r w:rsidRPr="00AE1DD5">
        <w:rPr>
          <w:rFonts w:ascii="Times New Roman" w:hAnsi="Times New Roman" w:cs="Times New Roman"/>
          <w:sz w:val="20"/>
          <w:szCs w:val="20"/>
        </w:rPr>
        <w:t>в том числе:</w:t>
      </w:r>
    </w:p>
    <w:p w:rsidR="00926AB7" w:rsidRPr="00AE1DD5" w:rsidRDefault="0057191D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</w:t>
      </w:r>
      <w:r w:rsidR="00926AB7" w:rsidRPr="00AE1DD5">
        <w:rPr>
          <w:rFonts w:ascii="Times New Roman" w:hAnsi="Times New Roman" w:cs="Times New Roman"/>
          <w:sz w:val="20"/>
          <w:szCs w:val="20"/>
        </w:rPr>
        <w:t>обеспечивать содерж</w:t>
      </w:r>
      <w:r w:rsidRPr="00AE1DD5">
        <w:rPr>
          <w:rFonts w:ascii="Times New Roman" w:hAnsi="Times New Roman" w:cs="Times New Roman"/>
          <w:sz w:val="20"/>
          <w:szCs w:val="20"/>
        </w:rPr>
        <w:t>ание и ремонт Общего имущества м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ногоквартирного дома в соответствии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26AB7" w:rsidRPr="00AE1DD5">
        <w:rPr>
          <w:rFonts w:ascii="Times New Roman" w:hAnsi="Times New Roman" w:cs="Times New Roman"/>
          <w:sz w:val="20"/>
          <w:szCs w:val="20"/>
        </w:rPr>
        <w:t>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потребителей;</w:t>
      </w:r>
    </w:p>
    <w:p w:rsidR="00926AB7" w:rsidRPr="00AE1DD5" w:rsidRDefault="00926AB7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предоставлять Коммунальные услуги надлежащего качества Собственнику и проживающим вместе с ним лицам. Предоставление Коммунальных услуг осуществляется с даты заключения </w:t>
      </w:r>
      <w:r w:rsidR="00C40A32" w:rsidRPr="00AE1DD5">
        <w:rPr>
          <w:rFonts w:ascii="Times New Roman" w:hAnsi="Times New Roman" w:cs="Times New Roman"/>
          <w:sz w:val="20"/>
          <w:szCs w:val="20"/>
        </w:rPr>
        <w:t>настоящего Д</w:t>
      </w:r>
      <w:r w:rsidRPr="00AE1DD5">
        <w:rPr>
          <w:rFonts w:ascii="Times New Roman" w:hAnsi="Times New Roman" w:cs="Times New Roman"/>
          <w:sz w:val="20"/>
          <w:szCs w:val="20"/>
        </w:rPr>
        <w:t xml:space="preserve">оговора и до момента расторжения договора </w:t>
      </w:r>
      <w:proofErr w:type="spellStart"/>
      <w:r w:rsidRPr="00AE1DD5">
        <w:rPr>
          <w:rFonts w:ascii="Times New Roman" w:hAnsi="Times New Roman" w:cs="Times New Roman"/>
          <w:sz w:val="20"/>
          <w:szCs w:val="20"/>
        </w:rPr>
        <w:t>ресурсоснабжения</w:t>
      </w:r>
      <w:proofErr w:type="spellEnd"/>
      <w:r w:rsidRPr="00AE1DD5">
        <w:rPr>
          <w:rFonts w:ascii="Times New Roman" w:hAnsi="Times New Roman" w:cs="Times New Roman"/>
          <w:sz w:val="20"/>
          <w:szCs w:val="20"/>
        </w:rPr>
        <w:t xml:space="preserve"> по основаниям, предусмотренным действующим законодательством;</w:t>
      </w:r>
    </w:p>
    <w:p w:rsidR="003B401A" w:rsidRPr="00AE1DD5" w:rsidRDefault="003B401A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представлять интересы и защищать права Собственников перед </w:t>
      </w:r>
      <w:proofErr w:type="spellStart"/>
      <w:r w:rsidRPr="00AE1DD5">
        <w:rPr>
          <w:rFonts w:ascii="Times New Roman" w:hAnsi="Times New Roman" w:cs="Times New Roman"/>
          <w:sz w:val="20"/>
          <w:szCs w:val="20"/>
        </w:rPr>
        <w:t>ресурсоснабжающими</w:t>
      </w:r>
      <w:proofErr w:type="spellEnd"/>
      <w:r w:rsidRPr="00AE1DD5">
        <w:rPr>
          <w:rFonts w:ascii="Times New Roman" w:hAnsi="Times New Roman" w:cs="Times New Roman"/>
          <w:sz w:val="20"/>
          <w:szCs w:val="20"/>
        </w:rPr>
        <w:t xml:space="preserve"> организациями</w:t>
      </w:r>
      <w:r w:rsidR="00C40A32" w:rsidRPr="00AE1DD5">
        <w:rPr>
          <w:rFonts w:ascii="Times New Roman" w:hAnsi="Times New Roman" w:cs="Times New Roman"/>
          <w:sz w:val="20"/>
          <w:szCs w:val="20"/>
        </w:rPr>
        <w:t>;</w:t>
      </w:r>
    </w:p>
    <w:p w:rsidR="00393347" w:rsidRPr="00AE1DD5" w:rsidRDefault="00393347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формировать для Собственников жилых (нежилых) помещений перечень работ по текущему ремонту,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не вошедших в минимальный перечень работ и услуг, для восстановления работоспособности конструктивных элементов и инженерных систем (оборудования) многоквартирного дома и предоставлять его на утверждение общего Собрания Собственников;</w:t>
      </w:r>
    </w:p>
    <w:p w:rsidR="00DA2F8B" w:rsidRPr="00AE1DD5" w:rsidRDefault="00DA2F8B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хранить и постоянно вносить в имеющуюся техническую документацию изменения, отражающие состояние многоквартирного дома, внутридомового инженерного оборудования и объектов придомового благоустройства, </w:t>
      </w:r>
      <w:r w:rsidR="006D0D84">
        <w:rPr>
          <w:rFonts w:ascii="Times New Roman" w:hAnsi="Times New Roman" w:cs="Times New Roman"/>
          <w:sz w:val="20"/>
          <w:szCs w:val="20"/>
        </w:rPr>
        <w:br/>
        <w:t xml:space="preserve">в соответствии </w:t>
      </w:r>
      <w:r w:rsidRPr="00AE1DD5">
        <w:rPr>
          <w:rFonts w:ascii="Times New Roman" w:hAnsi="Times New Roman" w:cs="Times New Roman"/>
          <w:sz w:val="20"/>
          <w:szCs w:val="20"/>
        </w:rPr>
        <w:t xml:space="preserve">с результатами проводимых осмотров при условии финансирования данной услуги Собственниками; </w:t>
      </w:r>
    </w:p>
    <w:p w:rsidR="00926AB7" w:rsidRPr="00AE1DD5" w:rsidRDefault="0057191D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lastRenderedPageBreak/>
        <w:t>- оказывать услуги управления м</w:t>
      </w:r>
      <w:r w:rsidR="00926AB7" w:rsidRPr="00AE1DD5">
        <w:rPr>
          <w:rFonts w:ascii="Times New Roman" w:hAnsi="Times New Roman" w:cs="Times New Roman"/>
          <w:sz w:val="20"/>
          <w:szCs w:val="20"/>
        </w:rPr>
        <w:t>ногоквартирным домом в соответствии с перечнем данных услуг, установленных действующим законодательством и настоящим Договором.</w:t>
      </w:r>
    </w:p>
    <w:p w:rsidR="00926AB7" w:rsidRPr="00AE1DD5" w:rsidRDefault="00926AB7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3.1.2 Организовать круглосуточное аварийно-диспетчерское обслуживание Многокварт</w:t>
      </w:r>
      <w:r w:rsidR="006D0D84">
        <w:rPr>
          <w:rFonts w:ascii="Times New Roman" w:hAnsi="Times New Roman" w:cs="Times New Roman"/>
          <w:sz w:val="20"/>
          <w:szCs w:val="20"/>
        </w:rPr>
        <w:t xml:space="preserve">ирного дома, устранять аварии, </w:t>
      </w:r>
      <w:r w:rsidRPr="00AE1DD5">
        <w:rPr>
          <w:rFonts w:ascii="Times New Roman" w:hAnsi="Times New Roman" w:cs="Times New Roman"/>
          <w:sz w:val="20"/>
          <w:szCs w:val="20"/>
        </w:rPr>
        <w:t>а также выполнять заявки Собственника либо иных лиц, являющихся пользователями принад</w:t>
      </w:r>
      <w:r w:rsidR="006D0D84">
        <w:rPr>
          <w:rFonts w:ascii="Times New Roman" w:hAnsi="Times New Roman" w:cs="Times New Roman"/>
          <w:sz w:val="20"/>
          <w:szCs w:val="20"/>
        </w:rPr>
        <w:t xml:space="preserve">лежащих Собственнику Помещений </w:t>
      </w:r>
      <w:r w:rsidRPr="00AE1DD5">
        <w:rPr>
          <w:rFonts w:ascii="Times New Roman" w:hAnsi="Times New Roman" w:cs="Times New Roman"/>
          <w:sz w:val="20"/>
          <w:szCs w:val="20"/>
        </w:rPr>
        <w:t xml:space="preserve">по содержанию и ремонту Общего имущества многоквартирного дома, в рамках работ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и услуг, указанных в </w:t>
      </w:r>
      <w:r w:rsidRPr="00AE1DD5">
        <w:rPr>
          <w:rFonts w:ascii="Times New Roman" w:hAnsi="Times New Roman" w:cs="Times New Roman"/>
          <w:b/>
          <w:sz w:val="20"/>
          <w:szCs w:val="20"/>
        </w:rPr>
        <w:t>Приложении № 1</w:t>
      </w:r>
      <w:r w:rsidR="006D0D84">
        <w:rPr>
          <w:rFonts w:ascii="Times New Roman" w:hAnsi="Times New Roman" w:cs="Times New Roman"/>
          <w:sz w:val="20"/>
          <w:szCs w:val="20"/>
        </w:rPr>
        <w:t xml:space="preserve"> </w:t>
      </w:r>
      <w:r w:rsidRPr="00AE1DD5">
        <w:rPr>
          <w:rFonts w:ascii="Times New Roman" w:hAnsi="Times New Roman" w:cs="Times New Roman"/>
          <w:sz w:val="20"/>
          <w:szCs w:val="20"/>
        </w:rPr>
        <w:t xml:space="preserve">к настоящему Договору, в установленные действующим законодательством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и настоящим Договором сроки.</w:t>
      </w:r>
    </w:p>
    <w:p w:rsidR="00A56414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3.1.3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:rsidR="00926AB7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3.1.4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Своевременно рассматривать предложения, заявления и жалобы Собственника, вести их учет в журналах учёта заявок (жалоб, предложений), принимать меры по устранению указанных в них недостатков в установленные</w:t>
      </w:r>
      <w:r w:rsidR="006D0D84">
        <w:rPr>
          <w:rFonts w:ascii="Times New Roman" w:hAnsi="Times New Roman" w:cs="Times New Roman"/>
          <w:sz w:val="20"/>
          <w:szCs w:val="20"/>
        </w:rPr>
        <w:t xml:space="preserve"> законодательством </w:t>
      </w:r>
      <w:r w:rsidR="00914AAD" w:rsidRPr="00AE1DD5">
        <w:rPr>
          <w:rFonts w:ascii="Times New Roman" w:hAnsi="Times New Roman" w:cs="Times New Roman"/>
          <w:sz w:val="20"/>
          <w:szCs w:val="20"/>
        </w:rPr>
        <w:t>и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настоящим Договором сроки, отмечать в журнале учета заявок сроки устранения недостатков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26AB7" w:rsidRPr="00AE1DD5">
        <w:rPr>
          <w:rFonts w:ascii="Times New Roman" w:hAnsi="Times New Roman" w:cs="Times New Roman"/>
          <w:sz w:val="20"/>
          <w:szCs w:val="20"/>
        </w:rPr>
        <w:t>и лиц, выполнивших соответствующие работы. После получения заявления (предложения, жалобы) информировать Собственника о решении, принятом по заявленному им вопросу по ме</w:t>
      </w:r>
      <w:r w:rsidR="00914AAD" w:rsidRPr="00AE1DD5">
        <w:rPr>
          <w:rFonts w:ascii="Times New Roman" w:hAnsi="Times New Roman" w:cs="Times New Roman"/>
          <w:sz w:val="20"/>
          <w:szCs w:val="20"/>
        </w:rPr>
        <w:t xml:space="preserve">сту нахождения его имущества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14AAD" w:rsidRPr="00AE1DD5">
        <w:rPr>
          <w:rFonts w:ascii="Times New Roman" w:hAnsi="Times New Roman" w:cs="Times New Roman"/>
          <w:sz w:val="20"/>
          <w:szCs w:val="20"/>
        </w:rPr>
        <w:t>в м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ногоквартирном доме. </w:t>
      </w:r>
    </w:p>
    <w:p w:rsidR="00926AB7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3.1.5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Ответ на предложения, заявления и жалобы Собственника предоставляется Управляющей организацией </w:t>
      </w:r>
      <w:r w:rsidR="00926AB7" w:rsidRPr="00AE1DD5">
        <w:rPr>
          <w:rFonts w:ascii="Times New Roman" w:hAnsi="Times New Roman" w:cs="Times New Roman"/>
          <w:sz w:val="20"/>
          <w:szCs w:val="20"/>
        </w:rPr>
        <w:br/>
        <w:t>в установленные действующим законодательством и настоящим Договором сроки.</w:t>
      </w:r>
    </w:p>
    <w:p w:rsidR="00926AB7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3.1.6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Информировать Собственника об известных причинах и предполагаемой продолжительности перерывов </w:t>
      </w:r>
      <w:r w:rsidR="00926AB7" w:rsidRPr="00AE1DD5">
        <w:rPr>
          <w:rFonts w:ascii="Times New Roman" w:hAnsi="Times New Roman" w:cs="Times New Roman"/>
          <w:sz w:val="20"/>
          <w:szCs w:val="20"/>
        </w:rPr>
        <w:br/>
        <w:t>в предоставлении Коммунальных услуг с использованием, по усмотрению Управляющей орга</w:t>
      </w:r>
      <w:r w:rsidR="006D0D84">
        <w:rPr>
          <w:rFonts w:ascii="Times New Roman" w:hAnsi="Times New Roman" w:cs="Times New Roman"/>
          <w:sz w:val="20"/>
          <w:szCs w:val="20"/>
        </w:rPr>
        <w:t xml:space="preserve">низации: размещения объявления </w:t>
      </w:r>
      <w:r w:rsidR="00926AB7" w:rsidRPr="00AE1DD5">
        <w:rPr>
          <w:rFonts w:ascii="Times New Roman" w:hAnsi="Times New Roman" w:cs="Times New Roman"/>
          <w:sz w:val="20"/>
          <w:szCs w:val="20"/>
        </w:rPr>
        <w:t>на информацио</w:t>
      </w:r>
      <w:r w:rsidR="00914AAD" w:rsidRPr="00AE1DD5">
        <w:rPr>
          <w:rFonts w:ascii="Times New Roman" w:hAnsi="Times New Roman" w:cs="Times New Roman"/>
          <w:sz w:val="20"/>
          <w:szCs w:val="20"/>
        </w:rPr>
        <w:t>нном стенде (стендах) в холлах м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ногоквартирного </w:t>
      </w:r>
      <w:r w:rsidR="00914AAD" w:rsidRPr="00AE1DD5">
        <w:rPr>
          <w:rFonts w:ascii="Times New Roman" w:hAnsi="Times New Roman" w:cs="Times New Roman"/>
          <w:sz w:val="20"/>
          <w:szCs w:val="20"/>
        </w:rPr>
        <w:t xml:space="preserve">дома и (или) </w:t>
      </w:r>
      <w:r w:rsidR="00926AB7" w:rsidRPr="00AE1DD5">
        <w:rPr>
          <w:rFonts w:ascii="Times New Roman" w:hAnsi="Times New Roman" w:cs="Times New Roman"/>
          <w:sz w:val="20"/>
          <w:szCs w:val="20"/>
        </w:rPr>
        <w:t>размещения информации на официальном сайте Управляющей организации.</w:t>
      </w:r>
    </w:p>
    <w:p w:rsidR="00926AB7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3.1.7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В случае предоставления Коммунальных услуг ненадлежащего качества и (или) с перерывами, превышающими установленную продолжительность, провести перерасчет платы за Коммунальные услуги в порядке, установленном действующим законодательством.</w:t>
      </w:r>
    </w:p>
    <w:p w:rsidR="00926AB7" w:rsidRPr="00AE1DD5" w:rsidRDefault="00A56414" w:rsidP="00926AB7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3.1.8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Предоставлять Собственнику посредством размещения в почтовых ящиках соответствующего Помещения, иным возможным образом, </w:t>
      </w:r>
      <w:r w:rsidR="00914AAD" w:rsidRPr="00AE1DD5">
        <w:rPr>
          <w:rFonts w:ascii="Times New Roman" w:hAnsi="Times New Roman" w:cs="Times New Roman"/>
          <w:sz w:val="20"/>
          <w:szCs w:val="20"/>
        </w:rPr>
        <w:t>и (</w:t>
      </w:r>
      <w:r w:rsidR="00926AB7" w:rsidRPr="00AE1DD5">
        <w:rPr>
          <w:rFonts w:ascii="Times New Roman" w:hAnsi="Times New Roman" w:cs="Times New Roman"/>
          <w:sz w:val="20"/>
          <w:szCs w:val="20"/>
        </w:rPr>
        <w:t>или</w:t>
      </w:r>
      <w:r w:rsidR="00914AAD" w:rsidRPr="00AE1DD5">
        <w:rPr>
          <w:rFonts w:ascii="Times New Roman" w:hAnsi="Times New Roman" w:cs="Times New Roman"/>
          <w:sz w:val="20"/>
          <w:szCs w:val="20"/>
        </w:rPr>
        <w:t>)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размещать в электронной форме в государственной информационной системе ЖКХ (далее – «Система»), платежные документы (квитанции) для внесения Платы за услуги Управляющей организации и оплаты задолженности, </w:t>
      </w:r>
      <w:r w:rsidR="00A36960" w:rsidRPr="00AE1DD5">
        <w:rPr>
          <w:rFonts w:ascii="Times New Roman" w:hAnsi="Times New Roman" w:cs="Times New Roman"/>
          <w:b/>
          <w:sz w:val="20"/>
          <w:szCs w:val="20"/>
        </w:rPr>
        <w:t>не позднее 10</w:t>
      </w:r>
      <w:r w:rsidR="001528B5" w:rsidRPr="00AE1DD5">
        <w:rPr>
          <w:rFonts w:ascii="Times New Roman" w:hAnsi="Times New Roman" w:cs="Times New Roman"/>
          <w:b/>
          <w:sz w:val="20"/>
          <w:szCs w:val="20"/>
        </w:rPr>
        <w:t>-го (</w:t>
      </w:r>
      <w:r w:rsidR="00A36960" w:rsidRPr="00AE1DD5">
        <w:rPr>
          <w:rFonts w:ascii="Times New Roman" w:hAnsi="Times New Roman" w:cs="Times New Roman"/>
          <w:b/>
          <w:sz w:val="20"/>
          <w:szCs w:val="20"/>
        </w:rPr>
        <w:t>десятого</w:t>
      </w:r>
      <w:r w:rsidR="00926AB7" w:rsidRPr="00AE1DD5">
        <w:rPr>
          <w:rFonts w:ascii="Times New Roman" w:hAnsi="Times New Roman" w:cs="Times New Roman"/>
          <w:b/>
          <w:sz w:val="20"/>
          <w:szCs w:val="20"/>
        </w:rPr>
        <w:t>) числа каждого месяца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месяцем. </w:t>
      </w:r>
    </w:p>
    <w:p w:rsidR="0042672C" w:rsidRPr="00AE1DD5" w:rsidRDefault="00A56414" w:rsidP="0042672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3.1.9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По заявке </w:t>
      </w:r>
      <w:r w:rsidR="00914AAD" w:rsidRPr="00AE1DD5">
        <w:rPr>
          <w:rFonts w:ascii="Times New Roman" w:hAnsi="Times New Roman" w:cs="Times New Roman"/>
          <w:sz w:val="20"/>
          <w:szCs w:val="20"/>
        </w:rPr>
        <w:t xml:space="preserve">проводить установку (замену) или 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принимать участие в установке (замене), вводе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в эксплуатацию индивидуального, общего (квартирного) или комнатного прибора учета Коммунальных услуг, потребляемых Собственником и проживающими вместе с ним лицами, с документальной фиксацией начальных показаний приборов учета. </w:t>
      </w:r>
    </w:p>
    <w:p w:rsidR="0042672C" w:rsidRPr="00AE1DD5" w:rsidRDefault="00A56414" w:rsidP="0042672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3.1.10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926AB7" w:rsidRPr="00AE1DD5">
        <w:rPr>
          <w:rFonts w:ascii="Times New Roman" w:hAnsi="Times New Roman" w:cs="Times New Roman"/>
          <w:sz w:val="20"/>
          <w:szCs w:val="20"/>
        </w:rPr>
        <w:t>При поступлении информации в соответствии с пунктом 4.1.</w:t>
      </w:r>
      <w:r w:rsidR="004115AC">
        <w:rPr>
          <w:rFonts w:ascii="Times New Roman" w:hAnsi="Times New Roman" w:cs="Times New Roman"/>
          <w:sz w:val="20"/>
          <w:szCs w:val="20"/>
        </w:rPr>
        <w:t>7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настоящего Договора в течение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B1D85">
        <w:rPr>
          <w:rFonts w:ascii="Times New Roman" w:hAnsi="Times New Roman" w:cs="Times New Roman"/>
          <w:sz w:val="20"/>
          <w:szCs w:val="20"/>
        </w:rPr>
        <w:t>1 (о</w:t>
      </w:r>
      <w:r w:rsidR="00926AB7" w:rsidRPr="00AE1DD5">
        <w:rPr>
          <w:rFonts w:ascii="Times New Roman" w:hAnsi="Times New Roman" w:cs="Times New Roman"/>
          <w:sz w:val="20"/>
          <w:szCs w:val="20"/>
        </w:rPr>
        <w:t>дного)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42672C" w:rsidRPr="00AE1DD5" w:rsidRDefault="00A56414" w:rsidP="0042672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3.1.11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Предоставлять Собственникам письменный отчет о выполнении настоящего Договора за истекший календарный год не позднее истечения </w:t>
      </w:r>
      <w:r w:rsidR="00D52DDF" w:rsidRPr="00AE1DD5">
        <w:rPr>
          <w:rFonts w:ascii="Times New Roman" w:hAnsi="Times New Roman" w:cs="Times New Roman"/>
          <w:sz w:val="20"/>
          <w:szCs w:val="20"/>
        </w:rPr>
        <w:t>первого квартала,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следующего за отчетным годом, путем размещения данных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26AB7" w:rsidRPr="00AE1DD5">
        <w:rPr>
          <w:rFonts w:ascii="Times New Roman" w:hAnsi="Times New Roman" w:cs="Times New Roman"/>
          <w:sz w:val="20"/>
          <w:szCs w:val="20"/>
        </w:rPr>
        <w:t>в системе ГИС ЖКХ и на сайте управляющей организации, расположенном по адресу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</w:rPr>
          <w:t>.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progress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</w:rPr>
          <w:t>73.</w:t>
        </w:r>
        <w:proofErr w:type="spellStart"/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="001528B5" w:rsidRPr="00AE1D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 в объеме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926AB7" w:rsidRPr="00AE1DD5">
        <w:rPr>
          <w:rFonts w:ascii="Times New Roman" w:hAnsi="Times New Roman" w:cs="Times New Roman"/>
          <w:sz w:val="20"/>
          <w:szCs w:val="20"/>
        </w:rPr>
        <w:t>и сроки, установленные действующим законодательством. Форма отчета о выполнении обязательств по Договору управления устанавливается уполномоченным государственным органом в виде информации, подлежащей раскрытию управляющей организацией.</w:t>
      </w:r>
      <w:r w:rsidR="001528B5" w:rsidRPr="00AE1DD5">
        <w:rPr>
          <w:rFonts w:ascii="Times New Roman" w:hAnsi="Times New Roman" w:cs="Times New Roman"/>
          <w:sz w:val="20"/>
          <w:szCs w:val="20"/>
        </w:rPr>
        <w:t xml:space="preserve"> При отсутствии письменного мотивированного возражения собственников, направленных в адрес Управляющей организации в течение 15 календарных дней с момента представления отчета, отчет считается принятым Собственниками без претензий и возражений.</w:t>
      </w:r>
    </w:p>
    <w:p w:rsidR="00926AB7" w:rsidRPr="00AE1DD5" w:rsidRDefault="00A56414" w:rsidP="0042672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3.1.12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926AB7" w:rsidRPr="00AE1DD5">
        <w:rPr>
          <w:rFonts w:ascii="Times New Roman" w:hAnsi="Times New Roman" w:cs="Times New Roman"/>
          <w:sz w:val="20"/>
          <w:szCs w:val="20"/>
        </w:rPr>
        <w:t xml:space="preserve">Своевременно 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Договору, в </w:t>
      </w:r>
      <w:proofErr w:type="spellStart"/>
      <w:r w:rsidR="00926AB7" w:rsidRPr="00AE1DD5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926AB7" w:rsidRPr="00AE1DD5">
        <w:rPr>
          <w:rFonts w:ascii="Times New Roman" w:hAnsi="Times New Roman" w:cs="Times New Roman"/>
          <w:sz w:val="20"/>
          <w:szCs w:val="20"/>
        </w:rPr>
        <w:t>. путем вывешивания соответствующего объявления на информационном стенде (стендах) в холлах Многоквартирного дома.</w:t>
      </w:r>
    </w:p>
    <w:p w:rsidR="003E3E03" w:rsidRPr="00AE1DD5" w:rsidRDefault="003E3E03" w:rsidP="0042672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E3E03" w:rsidRPr="00AE1DD5" w:rsidRDefault="003E3E03" w:rsidP="00440C16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Управляющая организация вправе:</w:t>
      </w:r>
    </w:p>
    <w:p w:rsidR="003E3E03" w:rsidRPr="00AE1DD5" w:rsidRDefault="0042672C" w:rsidP="003E3E03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Требовать надлежащего исполнения Собственником его обязательств по настоящему Договору.</w:t>
      </w:r>
    </w:p>
    <w:p w:rsidR="003E3E03" w:rsidRPr="00AE1DD5" w:rsidRDefault="003E3E03" w:rsidP="003E3E03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sz w:val="20"/>
          <w:szCs w:val="20"/>
        </w:rPr>
        <w:t>Требовать в установленном действующим законодательством порядке полного возмещения убытков, понесенных Управляющей организ</w:t>
      </w:r>
      <w:r w:rsidR="00A56414" w:rsidRPr="00AE1DD5">
        <w:rPr>
          <w:rFonts w:ascii="Times New Roman" w:hAnsi="Times New Roman" w:cs="Times New Roman"/>
          <w:sz w:val="20"/>
          <w:szCs w:val="20"/>
        </w:rPr>
        <w:t>ацией по вине Собственника и (или)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проживающих лиц в его Помещении, а также компенсации расходов, произведенных Управляющей организацией в целях устранения ущерба, причиненного виновными действиями (</w:t>
      </w:r>
      <w:r w:rsidR="00A56414" w:rsidRPr="00AE1DD5">
        <w:rPr>
          <w:rFonts w:ascii="Times New Roman" w:hAnsi="Times New Roman" w:cs="Times New Roman"/>
          <w:sz w:val="20"/>
          <w:szCs w:val="20"/>
        </w:rPr>
        <w:t>бездействием) Собственника и (или)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проживающих лиц в его Помещении Общему имуществу Многоквартирного дома.</w:t>
      </w:r>
    </w:p>
    <w:p w:rsidR="003E3E03" w:rsidRPr="00AE1DD5" w:rsidRDefault="003E3E03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sz w:val="20"/>
          <w:szCs w:val="20"/>
        </w:rPr>
        <w:t>Самостоятельно определять порядок и способ выполнения работ по управлению Многоквартирным домом.</w:t>
      </w:r>
    </w:p>
    <w:p w:rsidR="003E3E03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Направлять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Договору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и фактическими затратами Управляющей организации на выполнение данных работ (усл</w:t>
      </w:r>
      <w:r w:rsidR="00C40A32" w:rsidRPr="00AE1DD5">
        <w:rPr>
          <w:rFonts w:ascii="Times New Roman" w:hAnsi="Times New Roman" w:cs="Times New Roman"/>
          <w:sz w:val="20"/>
          <w:szCs w:val="20"/>
        </w:rPr>
        <w:t>уг) на оплату непредвиденных работ по ремонту</w:t>
      </w:r>
      <w:r w:rsidRPr="00AE1DD5">
        <w:rPr>
          <w:rFonts w:ascii="Times New Roman" w:hAnsi="Times New Roman" w:cs="Times New Roman"/>
          <w:sz w:val="20"/>
          <w:szCs w:val="20"/>
        </w:rPr>
        <w:t>, связанных с предоставлением услуг по настоящ</w:t>
      </w:r>
      <w:r w:rsidR="00C40A32" w:rsidRPr="00AE1DD5">
        <w:rPr>
          <w:rFonts w:ascii="Times New Roman" w:hAnsi="Times New Roman" w:cs="Times New Roman"/>
          <w:sz w:val="20"/>
          <w:szCs w:val="20"/>
        </w:rPr>
        <w:t>ему Договору</w:t>
      </w:r>
      <w:r w:rsidRPr="00AE1DD5">
        <w:rPr>
          <w:rFonts w:ascii="Times New Roman" w:hAnsi="Times New Roman" w:cs="Times New Roman"/>
          <w:sz w:val="20"/>
          <w:szCs w:val="20"/>
        </w:rPr>
        <w:t>, возмещение убытков вследствие причинения вреда Общему имуществу Многоквартирного дома,</w:t>
      </w:r>
      <w:r w:rsidR="00C40A32" w:rsidRPr="00AE1DD5">
        <w:rPr>
          <w:rFonts w:ascii="Times New Roman" w:hAnsi="Times New Roman" w:cs="Times New Roman"/>
          <w:sz w:val="20"/>
          <w:szCs w:val="20"/>
        </w:rPr>
        <w:t xml:space="preserve"> актов вандализма</w:t>
      </w:r>
      <w:r w:rsidRPr="00AE1DD5">
        <w:rPr>
          <w:rFonts w:ascii="Times New Roman" w:hAnsi="Times New Roman" w:cs="Times New Roman"/>
          <w:sz w:val="20"/>
          <w:szCs w:val="20"/>
        </w:rPr>
        <w:t>.</w:t>
      </w:r>
    </w:p>
    <w:p w:rsidR="00B9151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Привлекать подрядные и иные организации к выполнению комплекса или отдельных видов работ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по настоящему Договору, определяя по своему усмотрению условия таких договоров.</w:t>
      </w:r>
    </w:p>
    <w:p w:rsidR="00B9151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lastRenderedPageBreak/>
        <w:t>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случаях, в том числе:</w:t>
      </w:r>
      <w:r w:rsidR="00B91510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Pr="00AE1DD5">
        <w:rPr>
          <w:rFonts w:ascii="Times New Roman" w:hAnsi="Times New Roman" w:cs="Times New Roman"/>
          <w:noProof/>
          <w:sz w:val="20"/>
          <w:szCs w:val="20"/>
        </w:rPr>
        <w:t>а) неполной оплаты Собственником коммунальной услуги;</w:t>
      </w:r>
      <w:r w:rsidR="00B91510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Pr="00AE1DD5">
        <w:rPr>
          <w:rFonts w:ascii="Times New Roman" w:hAnsi="Times New Roman" w:cs="Times New Roman"/>
          <w:noProof/>
          <w:sz w:val="20"/>
          <w:szCs w:val="20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Многоквартирного дома.</w:t>
      </w:r>
    </w:p>
    <w:p w:rsidR="00B9151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и Капитального ремонта Общего имущества Многоквартирного дома. Оплата указанных работ производится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из платежей Собственников, перечисляемых в соответствии с действующим законодательством и условиями настоящего Договора.</w:t>
      </w:r>
    </w:p>
    <w:p w:rsidR="00B9151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</w:t>
      </w:r>
      <w:r w:rsidR="00E019D2" w:rsidRPr="00AE1DD5">
        <w:rPr>
          <w:rFonts w:ascii="Times New Roman" w:hAnsi="Times New Roman" w:cs="Times New Roman"/>
          <w:sz w:val="20"/>
          <w:szCs w:val="20"/>
        </w:rPr>
        <w:t xml:space="preserve">олнительные услуги </w:t>
      </w:r>
      <w:r w:rsidRPr="00AE1DD5">
        <w:rPr>
          <w:rFonts w:ascii="Times New Roman" w:hAnsi="Times New Roman" w:cs="Times New Roman"/>
          <w:sz w:val="20"/>
          <w:szCs w:val="20"/>
        </w:rPr>
        <w:t>(далее – «Дополнительные услуги»), в соответствии с заявкой Собственника при их оплате Собственником.</w:t>
      </w:r>
    </w:p>
    <w:p w:rsidR="00B9151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По заявке осуществлять контроль за ремонтными работами, связанными с переустройством и (или) перепланировкой принадлежащего Собственнику Помещения, на протяжении всего срока производства работ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с взиманием с Собственника стоимости так</w:t>
      </w:r>
      <w:r w:rsidR="00E019D2" w:rsidRPr="00AE1DD5">
        <w:rPr>
          <w:rFonts w:ascii="Times New Roman" w:hAnsi="Times New Roman" w:cs="Times New Roman"/>
          <w:sz w:val="20"/>
          <w:szCs w:val="20"/>
        </w:rPr>
        <w:t>их работ (услуг)</w:t>
      </w:r>
      <w:r w:rsidRPr="00AE1DD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91510" w:rsidRPr="00AE1DD5" w:rsidRDefault="0042672C" w:rsidP="00B91510">
      <w:pPr>
        <w:pStyle w:val="a7"/>
        <w:numPr>
          <w:ilvl w:val="2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Требовать от Собственника возмещения расходов Управляющей организации по восстановлению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Помещения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с перечислением в нем подлежащих восстановлению элементов Многоквартирного дома и сроками исполнения предписания. В случае невыполнения предписания в установленные сроки Управляющая организация вправе выставить Собственнику неустойку в размере</w:t>
      </w:r>
      <w:r w:rsidR="00213360" w:rsidRPr="00AE1DD5">
        <w:rPr>
          <w:rFonts w:ascii="Times New Roman" w:hAnsi="Times New Roman" w:cs="Times New Roman"/>
          <w:sz w:val="20"/>
          <w:szCs w:val="20"/>
        </w:rPr>
        <w:t xml:space="preserve"> 1000 </w:t>
      </w:r>
      <w:r w:rsidRPr="00AE1DD5">
        <w:rPr>
          <w:rFonts w:ascii="Times New Roman" w:hAnsi="Times New Roman" w:cs="Times New Roman"/>
          <w:sz w:val="20"/>
          <w:szCs w:val="20"/>
        </w:rPr>
        <w:t>рублей за каждый месяц просрочки.</w:t>
      </w:r>
    </w:p>
    <w:p w:rsidR="0021336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В случае невыполнения Собственником условий пункта 3.2.10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в добровольном порядке, а при неисполнении Собственником требований Управляющей организации добровольно –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в судебном порядке в соответствии с действующим законодательством.</w:t>
      </w:r>
    </w:p>
    <w:p w:rsidR="0021336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Уведомлять Собственника об обстоятельствах, касающихся исполнения настоящего Договора (в том числе об изменении наименования, места нахождения, банковских реквизитов,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способами, указанными в п. 10.1. настоящего Договора. </w:t>
      </w:r>
    </w:p>
    <w:p w:rsidR="0021336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Осуществлять в сроки</w:t>
      </w:r>
      <w:r w:rsidR="00213360" w:rsidRPr="00AE1DD5">
        <w:rPr>
          <w:rFonts w:ascii="Times New Roman" w:hAnsi="Times New Roman" w:cs="Times New Roman"/>
          <w:sz w:val="20"/>
          <w:szCs w:val="20"/>
        </w:rPr>
        <w:t>,</w:t>
      </w:r>
      <w:r w:rsidRPr="00AE1DD5">
        <w:rPr>
          <w:rFonts w:ascii="Times New Roman" w:hAnsi="Times New Roman" w:cs="Times New Roman"/>
          <w:sz w:val="20"/>
          <w:szCs w:val="20"/>
        </w:rPr>
        <w:t xml:space="preserve"> установленные законодательством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:rsidR="0021336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Осуществлять контроль за выполнением Собственником и/или проживающих с ним лиц, а также проживающих третьих лиц в его Помещении, требований действующего законодательства в части пользования (эксплуатации) жилых (нежилых) помещений, составлять акты выявленных нарушений Собственника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и проживающих с ним лиц, а также проживающих третьих лиц в его Помещении, совместно с лицами, выявлявшими факт нарушения Собственника и/или проживающих с ним лиц, а также проживающих третьих лиц в его Помещении.</w:t>
      </w:r>
    </w:p>
    <w:p w:rsidR="00393347" w:rsidRPr="00AE1DD5" w:rsidRDefault="00393347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Заключать договоры на</w:t>
      </w:r>
      <w:r w:rsidR="0057191D" w:rsidRPr="00AE1DD5">
        <w:rPr>
          <w:rFonts w:ascii="Times New Roman" w:hAnsi="Times New Roman" w:cs="Times New Roman"/>
          <w:sz w:val="20"/>
          <w:szCs w:val="20"/>
        </w:rPr>
        <w:t xml:space="preserve"> пользование общим имуществом многоквартирного дома, с последующим направлением полученных денежных средств на содержание и текущий ремонт общего имущества многоквартирного дома.</w:t>
      </w:r>
    </w:p>
    <w:p w:rsidR="00213360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Самостоятельно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:rsidR="0042672C" w:rsidRPr="00AE1DD5" w:rsidRDefault="0042672C" w:rsidP="00E653FA">
      <w:pPr>
        <w:pStyle w:val="a7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Реализовать иные права, предусмотренные действующим законодательством.</w:t>
      </w:r>
    </w:p>
    <w:p w:rsidR="00E653FA" w:rsidRPr="00A966E4" w:rsidRDefault="00E653FA" w:rsidP="00E653FA">
      <w:pPr>
        <w:pStyle w:val="a7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440C16" w:rsidRPr="00AE1DD5" w:rsidRDefault="00E653FA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Права и обязанности Собственника</w:t>
      </w:r>
      <w:r w:rsidR="00D57D20" w:rsidRPr="00AE1DD5">
        <w:rPr>
          <w:rFonts w:ascii="Times New Roman" w:hAnsi="Times New Roman" w:cs="Times New Roman"/>
          <w:b/>
          <w:sz w:val="20"/>
          <w:szCs w:val="20"/>
        </w:rPr>
        <w:t>.</w:t>
      </w:r>
    </w:p>
    <w:p w:rsidR="00D52DDF" w:rsidRPr="00AE1DD5" w:rsidRDefault="00E653FA" w:rsidP="00440C16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Собственник обязан: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Создать Управляющей организации условия, необходимые для надлежащего оказания услуг и работ, установленных настоящим Договором. 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Своевременно вносить Плату за Услуги в соответствии с условиями настоящего Договора.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Выполнять при эксплуатации и использовании Помещения следующие требования: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а) производить переустройство и (или) перепланировку Помещения не иначе как после получения разрешения </w:t>
      </w:r>
      <w:r w:rsidRPr="00AE1DD5">
        <w:rPr>
          <w:rFonts w:ascii="Times New Roman" w:hAnsi="Times New Roman" w:cs="Times New Roman"/>
          <w:noProof/>
          <w:sz w:val="20"/>
          <w:szCs w:val="20"/>
        </w:rPr>
        <w:br/>
        <w:t>в установленном законом порядке;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б) не производить без согласования Управляющей организации перенос внутридомовых инженерных сетей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и оборудования, установленного в Помещении; 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в) при проведении ремонтных работ не уменьшать размеры установленных в Помещении сантехнических люков и проёмов, которые открывают доступ к инженерным коммуникациям и запорной арматуре, а также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Pr="00AE1DD5">
        <w:rPr>
          <w:rFonts w:ascii="Times New Roman" w:hAnsi="Times New Roman" w:cs="Times New Roman"/>
          <w:noProof/>
          <w:sz w:val="20"/>
          <w:szCs w:val="20"/>
        </w:rPr>
        <w:t>не загромождать подходы к инженерным коммуникациям и запорной арматуре;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г)</w:t>
      </w:r>
      <w:r w:rsidR="00E019D2" w:rsidRPr="00AE1DD5">
        <w:rPr>
          <w:rFonts w:ascii="Times New Roman" w:hAnsi="Times New Roman" w:cs="Times New Roman"/>
          <w:noProof/>
          <w:sz w:val="20"/>
          <w:szCs w:val="20"/>
        </w:rPr>
        <w:t xml:space="preserve"> не использовать мусоропро</w:t>
      </w:r>
      <w:r w:rsidR="007C004F" w:rsidRPr="00AE1DD5">
        <w:rPr>
          <w:rFonts w:ascii="Times New Roman" w:hAnsi="Times New Roman" w:cs="Times New Roman"/>
          <w:noProof/>
          <w:sz w:val="20"/>
          <w:szCs w:val="20"/>
        </w:rPr>
        <w:t xml:space="preserve">вод для строительного и </w:t>
      </w:r>
      <w:r w:rsidR="00E019D2" w:rsidRPr="00AE1DD5">
        <w:rPr>
          <w:rFonts w:ascii="Times New Roman" w:hAnsi="Times New Roman" w:cs="Times New Roman"/>
          <w:noProof/>
          <w:sz w:val="20"/>
          <w:szCs w:val="20"/>
        </w:rPr>
        <w:t>крупногабаритного мусора, не сливать</w:t>
      </w:r>
      <w:r w:rsidR="007C004F" w:rsidRPr="00AE1DD5">
        <w:rPr>
          <w:rFonts w:ascii="Times New Roman" w:hAnsi="Times New Roman" w:cs="Times New Roman"/>
          <w:noProof/>
          <w:sz w:val="20"/>
          <w:szCs w:val="20"/>
        </w:rPr>
        <w:t xml:space="preserve"> жидкие</w:t>
      </w:r>
      <w:r w:rsidR="00E019D2" w:rsidRPr="00AE1DD5">
        <w:rPr>
          <w:rFonts w:ascii="Times New Roman" w:hAnsi="Times New Roman" w:cs="Times New Roman"/>
          <w:noProof/>
          <w:sz w:val="20"/>
          <w:szCs w:val="20"/>
        </w:rPr>
        <w:t xml:space="preserve"> бытовые отходы</w:t>
      </w:r>
      <w:r w:rsidRPr="00AE1DD5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д) не осуществлять демонтаж индивидуальных (квартирных) приборов учета потребления коммунальных услуг без предварительного согласования с Управляющей организацией;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в Помещении дополнительные секции приборов отопления либо приборы отопления, превышающие по теплоотдаче проектные; 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ж) не использовать теплоноситель из систем и приборов </w:t>
      </w:r>
      <w:r w:rsidR="00FA15F0" w:rsidRPr="00AE1DD5">
        <w:rPr>
          <w:rFonts w:ascii="Times New Roman" w:hAnsi="Times New Roman" w:cs="Times New Roman"/>
          <w:noProof/>
          <w:sz w:val="20"/>
          <w:szCs w:val="20"/>
        </w:rPr>
        <w:t>отопления на бытовые нужды и (или)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установки отапливаемых полов;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з) не допускать выполнение в Помещении ремонтных работ, способных повлечь причинение ущерба Помещению, Помещениям иных собст</w:t>
      </w:r>
      <w:r w:rsidR="00E019D2" w:rsidRPr="00AE1DD5">
        <w:rPr>
          <w:rFonts w:ascii="Times New Roman" w:hAnsi="Times New Roman" w:cs="Times New Roman"/>
          <w:noProof/>
          <w:sz w:val="20"/>
          <w:szCs w:val="20"/>
        </w:rPr>
        <w:t>венников либо Общему имуществу 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ногоквартирного дома; 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и) за свой счет привести в прежнее состояние самовольно переустроенное (перепланированное) Помещение;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к) не загрязнять своим имуществом, строительными материалами и (или) отходами пути эвакуации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и помещения Общего имущества Многоквартирного дома; 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л) не создавать повышенного шума в Помещениях и местах общего пользования;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м) не </w:t>
      </w:r>
      <w:r w:rsidRPr="00AE1DD5">
        <w:rPr>
          <w:rFonts w:ascii="Times New Roman" w:hAnsi="Times New Roman" w:cs="Times New Roman"/>
          <w:sz w:val="20"/>
          <w:szCs w:val="20"/>
        </w:rPr>
        <w:t xml:space="preserve">производить без согласования с Управляющей организацией и другими согласующими органами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в установленном законодательством порядке замену остекления Помещений и балконов, а также установку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 xml:space="preserve">на фасадах домов кондиционеров, </w:t>
      </w:r>
      <w:proofErr w:type="spellStart"/>
      <w:r w:rsidRPr="00AE1DD5">
        <w:rPr>
          <w:rFonts w:ascii="Times New Roman" w:hAnsi="Times New Roman" w:cs="Times New Roman"/>
          <w:sz w:val="20"/>
          <w:szCs w:val="20"/>
        </w:rPr>
        <w:t>сплитсистем</w:t>
      </w:r>
      <w:proofErr w:type="spellEnd"/>
      <w:r w:rsidRPr="00AE1DD5">
        <w:rPr>
          <w:rFonts w:ascii="Times New Roman" w:hAnsi="Times New Roman" w:cs="Times New Roman"/>
          <w:sz w:val="20"/>
          <w:szCs w:val="20"/>
        </w:rPr>
        <w:t xml:space="preserve"> и прочего оборудования, способного изменить архитектурный облик </w:t>
      </w:r>
      <w:r w:rsidR="00517546" w:rsidRPr="00AE1DD5">
        <w:rPr>
          <w:rFonts w:ascii="Times New Roman" w:hAnsi="Times New Roman" w:cs="Times New Roman"/>
          <w:sz w:val="20"/>
          <w:szCs w:val="20"/>
        </w:rPr>
        <w:t>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дома.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При проведении в Помещении ремонтных работ за собственный счет осуществлять вывоз строительного </w:t>
      </w:r>
      <w:r w:rsidRPr="00AE1DD5">
        <w:rPr>
          <w:rFonts w:ascii="Times New Roman" w:hAnsi="Times New Roman" w:cs="Times New Roman"/>
          <w:sz w:val="20"/>
          <w:szCs w:val="20"/>
        </w:rPr>
        <w:br/>
        <w:t xml:space="preserve">и крупногабаритного мусора. В случае необходимости хранения строительного мусора в местах общего пользования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Pr="00AE1DD5">
        <w:rPr>
          <w:rFonts w:ascii="Times New Roman" w:hAnsi="Times New Roman" w:cs="Times New Roman"/>
          <w:sz w:val="20"/>
          <w:szCs w:val="20"/>
        </w:rPr>
        <w:t>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</w:t>
      </w:r>
      <w:r w:rsidR="00517546" w:rsidRPr="00AE1DD5">
        <w:rPr>
          <w:rFonts w:ascii="Times New Roman" w:hAnsi="Times New Roman" w:cs="Times New Roman"/>
          <w:sz w:val="20"/>
          <w:szCs w:val="20"/>
        </w:rPr>
        <w:t>.</w:t>
      </w:r>
      <w:r w:rsidRPr="00AE1DD5">
        <w:rPr>
          <w:rFonts w:ascii="Times New Roman" w:hAnsi="Times New Roman" w:cs="Times New Roman"/>
          <w:sz w:val="20"/>
          <w:szCs w:val="20"/>
        </w:rPr>
        <w:t xml:space="preserve">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Содержать в чис</w:t>
      </w:r>
      <w:r w:rsidR="00517546" w:rsidRPr="00AE1DD5">
        <w:rPr>
          <w:rFonts w:ascii="Times New Roman" w:hAnsi="Times New Roman" w:cs="Times New Roman"/>
          <w:sz w:val="20"/>
          <w:szCs w:val="20"/>
        </w:rPr>
        <w:t>тоте и порядке Общее имущество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дома. Бережно</w:t>
      </w:r>
      <w:r w:rsidR="00517546" w:rsidRPr="00AE1DD5">
        <w:rPr>
          <w:rFonts w:ascii="Times New Roman" w:hAnsi="Times New Roman" w:cs="Times New Roman"/>
          <w:sz w:val="20"/>
          <w:szCs w:val="20"/>
        </w:rPr>
        <w:t xml:space="preserve"> относиться к Общему имуществу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дома. При обнаружении не</w:t>
      </w:r>
      <w:r w:rsidR="00517546" w:rsidRPr="00AE1DD5">
        <w:rPr>
          <w:rFonts w:ascii="Times New Roman" w:hAnsi="Times New Roman" w:cs="Times New Roman"/>
          <w:sz w:val="20"/>
          <w:szCs w:val="20"/>
        </w:rPr>
        <w:t>исправностей в общем имуществе м</w:t>
      </w:r>
      <w:r w:rsidRPr="00AE1DD5">
        <w:rPr>
          <w:rFonts w:ascii="Times New Roman" w:hAnsi="Times New Roman" w:cs="Times New Roman"/>
          <w:sz w:val="20"/>
          <w:szCs w:val="20"/>
        </w:rPr>
        <w:t>ногокварти</w:t>
      </w:r>
      <w:r w:rsidR="006D0D84">
        <w:rPr>
          <w:rFonts w:ascii="Times New Roman" w:hAnsi="Times New Roman" w:cs="Times New Roman"/>
          <w:sz w:val="20"/>
          <w:szCs w:val="20"/>
        </w:rPr>
        <w:t xml:space="preserve">рного дома немедленно сообщать </w:t>
      </w:r>
      <w:r w:rsidRPr="00AE1DD5">
        <w:rPr>
          <w:rFonts w:ascii="Times New Roman" w:hAnsi="Times New Roman" w:cs="Times New Roman"/>
          <w:sz w:val="20"/>
          <w:szCs w:val="20"/>
        </w:rPr>
        <w:t>о них в диспетчерскую службу Управляющей организации.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Предоставлять сведения Управляющей организации в течение </w:t>
      </w:r>
      <w:r w:rsidR="00FA15F0" w:rsidRPr="00AE1DD5">
        <w:rPr>
          <w:rFonts w:ascii="Times New Roman" w:hAnsi="Times New Roman" w:cs="Times New Roman"/>
          <w:sz w:val="20"/>
          <w:szCs w:val="20"/>
        </w:rPr>
        <w:t>10 (десяти</w:t>
      </w:r>
      <w:r w:rsidRPr="00AE1DD5">
        <w:rPr>
          <w:rFonts w:ascii="Times New Roman" w:hAnsi="Times New Roman" w:cs="Times New Roman"/>
          <w:sz w:val="20"/>
          <w:szCs w:val="20"/>
        </w:rPr>
        <w:t>) календарных дней с даты наступления любого из нижеуказанных событий: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а) о заключении договоров найма (аренды) Помещения;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б) о смене нанимателя или арендатора Помещения, об отчуждении Помещения (с предо</w:t>
      </w:r>
      <w:r w:rsidR="006D0D84">
        <w:rPr>
          <w:rFonts w:ascii="Times New Roman" w:hAnsi="Times New Roman" w:cs="Times New Roman"/>
          <w:noProof/>
          <w:sz w:val="20"/>
          <w:szCs w:val="20"/>
        </w:rPr>
        <w:t xml:space="preserve">ставлением копии свидетельства </w:t>
      </w:r>
      <w:r w:rsidRPr="00AE1DD5">
        <w:rPr>
          <w:rFonts w:ascii="Times New Roman" w:hAnsi="Times New Roman" w:cs="Times New Roman"/>
          <w:noProof/>
          <w:sz w:val="20"/>
          <w:szCs w:val="20"/>
        </w:rPr>
        <w:t>о регистрации нового собственника);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в) о постоянно (временно) зарегистрированных в Помещении лицах;</w:t>
      </w:r>
    </w:p>
    <w:p w:rsidR="00D52DDF" w:rsidRPr="00AE1DD5" w:rsidRDefault="00D52DDF" w:rsidP="00D52DDF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г) о смене адреса фактической регистрации Собственника Помещения;</w:t>
      </w:r>
    </w:p>
    <w:p w:rsidR="00D52DDF" w:rsidRPr="00AE1DD5" w:rsidRDefault="00D52DDF" w:rsidP="00D52DDF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д) о смене контактных данных, позволяющих сотрудникам Управляющей организации связаться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Pr="00AE1DD5">
        <w:rPr>
          <w:rFonts w:ascii="Times New Roman" w:hAnsi="Times New Roman" w:cs="Times New Roman"/>
          <w:noProof/>
          <w:sz w:val="20"/>
          <w:szCs w:val="20"/>
        </w:rPr>
        <w:t>с Собственником</w:t>
      </w:r>
    </w:p>
    <w:p w:rsidR="00D52DDF" w:rsidRPr="00AE1DD5" w:rsidRDefault="00D52DDF" w:rsidP="00D52DDF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Сообщать Управляющей организации о выявленных неисправностях внутридомовых инженерных систем </w:t>
      </w:r>
      <w:r w:rsidRPr="00AE1DD5">
        <w:rPr>
          <w:rFonts w:ascii="Times New Roman" w:hAnsi="Times New Roman" w:cs="Times New Roman"/>
          <w:sz w:val="20"/>
          <w:szCs w:val="20"/>
        </w:rPr>
        <w:br/>
        <w:t>и оборудования, несущих конструкций и иных элементов помещения Собствен</w:t>
      </w:r>
      <w:r w:rsidR="00517546" w:rsidRPr="00AE1DD5">
        <w:rPr>
          <w:rFonts w:ascii="Times New Roman" w:hAnsi="Times New Roman" w:cs="Times New Roman"/>
          <w:sz w:val="20"/>
          <w:szCs w:val="20"/>
        </w:rPr>
        <w:t>ника, а также Общего имущества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дома, а также выявлении факта нан</w:t>
      </w:r>
      <w:r w:rsidR="00517546" w:rsidRPr="00AE1DD5">
        <w:rPr>
          <w:rFonts w:ascii="Times New Roman" w:hAnsi="Times New Roman" w:cs="Times New Roman"/>
          <w:sz w:val="20"/>
          <w:szCs w:val="20"/>
        </w:rPr>
        <w:t>есения ущерба Общему имуществу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 или Помещению Собственника.</w:t>
      </w:r>
    </w:p>
    <w:p w:rsidR="00AE1DD5" w:rsidRPr="00A966E4" w:rsidRDefault="00AE1DD5" w:rsidP="00D52DDF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530B6" w:rsidRPr="00AE1DD5" w:rsidRDefault="00D52DDF" w:rsidP="00440C16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DD5">
        <w:rPr>
          <w:rFonts w:ascii="Times New Roman" w:hAnsi="Times New Roman" w:cs="Times New Roman"/>
          <w:b/>
          <w:sz w:val="20"/>
          <w:szCs w:val="20"/>
        </w:rPr>
        <w:t>Собственник имеет право:</w:t>
      </w:r>
    </w:p>
    <w:p w:rsidR="00F530B6" w:rsidRPr="00AE1DD5" w:rsidRDefault="00F530B6" w:rsidP="00F530B6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 В порядке,</w:t>
      </w:r>
      <w:r w:rsidR="0042672C" w:rsidRPr="00AE1DD5">
        <w:rPr>
          <w:rFonts w:ascii="Times New Roman" w:hAnsi="Times New Roman" w:cs="Times New Roman"/>
          <w:sz w:val="20"/>
          <w:szCs w:val="20"/>
        </w:rPr>
        <w:t xml:space="preserve">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F530B6" w:rsidRPr="00AE1DD5" w:rsidRDefault="0042672C" w:rsidP="00F530B6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Требовать изменения размера платы за содержание и ремон</w:t>
      </w:r>
      <w:r w:rsidR="00517546" w:rsidRPr="00AE1DD5">
        <w:rPr>
          <w:rFonts w:ascii="Times New Roman" w:hAnsi="Times New Roman" w:cs="Times New Roman"/>
          <w:sz w:val="20"/>
          <w:szCs w:val="20"/>
        </w:rPr>
        <w:t>т помещения и Общего имущества м</w:t>
      </w:r>
      <w:r w:rsidRPr="00AE1DD5">
        <w:rPr>
          <w:rFonts w:ascii="Times New Roman" w:hAnsi="Times New Roman" w:cs="Times New Roman"/>
          <w:sz w:val="20"/>
          <w:szCs w:val="20"/>
        </w:rPr>
        <w:t>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:rsidR="00F530B6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продолжительность, в порядке, установленном действующим законодательством, кроме случаев действия непреодолимой силы, аварий и прочих форс-мажорных ситуаций.</w:t>
      </w:r>
    </w:p>
    <w:p w:rsidR="00F530B6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Требовать от Управляющей организации возмещения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Договору.</w:t>
      </w:r>
    </w:p>
    <w:p w:rsidR="00F530B6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>О</w:t>
      </w:r>
      <w:r w:rsidR="00FA15F0" w:rsidRPr="00AE1DD5">
        <w:rPr>
          <w:rFonts w:ascii="Times New Roman" w:hAnsi="Times New Roman" w:cs="Times New Roman"/>
          <w:sz w:val="20"/>
          <w:szCs w:val="20"/>
        </w:rPr>
        <w:t>существлять переустройство и (или)</w:t>
      </w:r>
      <w:r w:rsidRPr="00AE1DD5">
        <w:rPr>
          <w:rFonts w:ascii="Times New Roman" w:hAnsi="Times New Roman" w:cs="Times New Roman"/>
          <w:sz w:val="20"/>
          <w:szCs w:val="20"/>
        </w:rPr>
        <w:t xml:space="preserve"> перепланировку Помещения в соответствии с требованиями </w:t>
      </w:r>
      <w:r w:rsidR="00F530B6" w:rsidRPr="00AE1DD5">
        <w:rPr>
          <w:rFonts w:ascii="Times New Roman" w:hAnsi="Times New Roman" w:cs="Times New Roman"/>
          <w:sz w:val="20"/>
          <w:szCs w:val="20"/>
        </w:rPr>
        <w:t>действующего законодательства Российской Федерации</w:t>
      </w:r>
      <w:r w:rsidRPr="00AE1DD5">
        <w:rPr>
          <w:rFonts w:ascii="Times New Roman" w:hAnsi="Times New Roman" w:cs="Times New Roman"/>
          <w:sz w:val="20"/>
          <w:szCs w:val="20"/>
        </w:rPr>
        <w:t xml:space="preserve"> и условиями настоящего Договора.</w:t>
      </w:r>
    </w:p>
    <w:p w:rsidR="00F530B6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42672C" w:rsidRPr="00AE1DD5" w:rsidRDefault="0042672C" w:rsidP="004F167A">
      <w:pPr>
        <w:pStyle w:val="a7"/>
        <w:numPr>
          <w:ilvl w:val="2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организацией, форма и структура которого утверждена законодательством о раскрытии сведений об управлении многоквартирным домом. </w:t>
      </w:r>
    </w:p>
    <w:p w:rsidR="00F530B6" w:rsidRDefault="00F530B6" w:rsidP="00F530B6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6D0D84" w:rsidRDefault="006D0D84" w:rsidP="00F530B6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6D0D84" w:rsidRDefault="006D0D84" w:rsidP="00F530B6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E17A4B" w:rsidRDefault="00E17A4B" w:rsidP="00F530B6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847663" w:rsidRDefault="00847663" w:rsidP="00F530B6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8"/>
        </w:rPr>
      </w:pPr>
    </w:p>
    <w:p w:rsidR="00D57D20" w:rsidRPr="00AE1DD5" w:rsidRDefault="00AE1DD5" w:rsidP="004F0D29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Цена</w:t>
      </w:r>
      <w:r w:rsidR="00D57D20" w:rsidRPr="00AE1DD5">
        <w:rPr>
          <w:rFonts w:ascii="Times New Roman" w:hAnsi="Times New Roman" w:cs="Times New Roman"/>
          <w:b/>
          <w:sz w:val="20"/>
          <w:szCs w:val="20"/>
        </w:rPr>
        <w:t>. Размер платы по договору, порядок его определения. Порядок внесения платы по договору.</w:t>
      </w:r>
    </w:p>
    <w:p w:rsidR="00366F9C" w:rsidRPr="00AE1DD5" w:rsidRDefault="0042672C" w:rsidP="004F167A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Цена Договора устан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>авливается в размере стоимости работ и услуг по</w:t>
      </w:r>
      <w:r w:rsidR="00AD5004" w:rsidRPr="00AE1DD5">
        <w:rPr>
          <w:rFonts w:ascii="Times New Roman" w:hAnsi="Times New Roman" w:cs="Times New Roman"/>
          <w:noProof/>
          <w:sz w:val="20"/>
          <w:szCs w:val="20"/>
        </w:rPr>
        <w:t xml:space="preserve"> управлению 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>ногоквартирным домом, содержанию и ремонту общего имущества, определяемой в п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>орядке, указанном в п. 5.2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настоящего Договора</w:t>
      </w:r>
      <w:r w:rsidR="005276CA" w:rsidRPr="00AE1DD5">
        <w:rPr>
          <w:rFonts w:ascii="Times New Roman" w:hAnsi="Times New Roman" w:cs="Times New Roman"/>
          <w:noProof/>
          <w:sz w:val="20"/>
          <w:szCs w:val="20"/>
        </w:rPr>
        <w:t xml:space="preserve"> (далее – «Плата за услуги»)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2B1EC7" w:rsidRPr="00AE1DD5">
        <w:rPr>
          <w:rFonts w:ascii="Times New Roman" w:hAnsi="Times New Roman" w:cs="Times New Roman"/>
          <w:noProof/>
          <w:sz w:val="20"/>
          <w:szCs w:val="20"/>
        </w:rPr>
        <w:t xml:space="preserve">а также </w:t>
      </w:r>
      <w:r w:rsidRPr="00AE1DD5">
        <w:rPr>
          <w:rFonts w:ascii="Times New Roman" w:hAnsi="Times New Roman" w:cs="Times New Roman"/>
          <w:noProof/>
          <w:sz w:val="20"/>
          <w:szCs w:val="20"/>
        </w:rPr>
        <w:t>стоимости предоставленных коммунальных услуг</w:t>
      </w:r>
      <w:r w:rsidR="005276CA" w:rsidRPr="00AE1DD5">
        <w:rPr>
          <w:rFonts w:ascii="Times New Roman" w:hAnsi="Times New Roman" w:cs="Times New Roman"/>
          <w:noProof/>
          <w:sz w:val="20"/>
          <w:szCs w:val="20"/>
        </w:rPr>
        <w:t xml:space="preserve"> на содержание общего имущества</w:t>
      </w:r>
      <w:r w:rsidRPr="00AE1DD5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366F9C" w:rsidRPr="00AE1DD5" w:rsidRDefault="0042672C" w:rsidP="002B1EC7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Стоимос</w:t>
      </w:r>
      <w:r w:rsidR="00AD5004" w:rsidRPr="00AE1DD5">
        <w:rPr>
          <w:rFonts w:ascii="Times New Roman" w:hAnsi="Times New Roman" w:cs="Times New Roman"/>
          <w:noProof/>
          <w:sz w:val="20"/>
          <w:szCs w:val="20"/>
        </w:rPr>
        <w:t>ть работ и услуг по управлению 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ногоквартирным домом, содержанию и ремонту общего имущества определена Сторонами согласно Перечня и периодичности выполнения работ и оказания услуг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="00AD5004" w:rsidRPr="00AE1DD5">
        <w:rPr>
          <w:rFonts w:ascii="Times New Roman" w:hAnsi="Times New Roman" w:cs="Times New Roman"/>
          <w:noProof/>
          <w:sz w:val="20"/>
          <w:szCs w:val="20"/>
        </w:rPr>
        <w:t>по содержанию Общего имущества 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>ногоквартирного дома и Помещения (</w:t>
      </w:r>
      <w:r w:rsidRPr="00AE1DD5">
        <w:rPr>
          <w:rFonts w:ascii="Times New Roman" w:hAnsi="Times New Roman" w:cs="Times New Roman"/>
          <w:b/>
          <w:noProof/>
          <w:sz w:val="20"/>
          <w:szCs w:val="20"/>
        </w:rPr>
        <w:t>Приложение № 1</w:t>
      </w:r>
      <w:r w:rsidRPr="00AE1DD5">
        <w:rPr>
          <w:rFonts w:ascii="Times New Roman" w:hAnsi="Times New Roman" w:cs="Times New Roman"/>
          <w:noProof/>
          <w:sz w:val="20"/>
          <w:szCs w:val="20"/>
        </w:rPr>
        <w:t>) и действует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один год</w:t>
      </w:r>
      <w:r w:rsidR="005276CA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5276CA" w:rsidRPr="00AE1DD5">
        <w:rPr>
          <w:rFonts w:ascii="Times New Roman" w:hAnsi="Times New Roman" w:cs="Times New Roman"/>
          <w:sz w:val="20"/>
          <w:szCs w:val="20"/>
        </w:rPr>
        <w:t>с момента внесения в реестр лицензий субъекта Российской Федерации по управлению домами данных об управлении Многоквартирным домом</w:t>
      </w:r>
      <w:r w:rsidRPr="00AE1DD5">
        <w:rPr>
          <w:rFonts w:ascii="Times New Roman" w:hAnsi="Times New Roman" w:cs="Times New Roman"/>
          <w:sz w:val="20"/>
          <w:szCs w:val="20"/>
        </w:rPr>
        <w:t xml:space="preserve">. </w:t>
      </w:r>
      <w:r w:rsidR="008F3EEB" w:rsidRPr="00AE1DD5">
        <w:rPr>
          <w:rFonts w:ascii="Times New Roman" w:hAnsi="Times New Roman" w:cs="Times New Roman"/>
          <w:noProof/>
          <w:sz w:val="20"/>
          <w:szCs w:val="20"/>
        </w:rPr>
        <w:t>За два месяца до ист</w:t>
      </w:r>
      <w:r w:rsidR="002B1EC7" w:rsidRPr="00AE1DD5">
        <w:rPr>
          <w:rFonts w:ascii="Times New Roman" w:hAnsi="Times New Roman" w:cs="Times New Roman"/>
          <w:noProof/>
          <w:sz w:val="20"/>
          <w:szCs w:val="20"/>
        </w:rPr>
        <w:t>ечения указанного срока в настоящем пункте периода</w:t>
      </w:r>
      <w:r w:rsidR="008F3EEB" w:rsidRPr="00AE1DD5">
        <w:rPr>
          <w:rFonts w:ascii="Times New Roman" w:hAnsi="Times New Roman" w:cs="Times New Roman"/>
          <w:noProof/>
          <w:sz w:val="20"/>
          <w:szCs w:val="20"/>
        </w:rPr>
        <w:t>, Управляющая организация готовит предложения Собственникам по изменению стоимости работ и услуг по управлению мно</w:t>
      </w:r>
      <w:r w:rsidR="002B1EC7" w:rsidRPr="00AE1DD5">
        <w:rPr>
          <w:rFonts w:ascii="Times New Roman" w:hAnsi="Times New Roman" w:cs="Times New Roman"/>
          <w:noProof/>
          <w:sz w:val="20"/>
          <w:szCs w:val="20"/>
        </w:rPr>
        <w:t xml:space="preserve">гоквартирным домом, содержанию </w:t>
      </w:r>
      <w:r w:rsidR="008F3EEB" w:rsidRPr="00AE1DD5">
        <w:rPr>
          <w:rFonts w:ascii="Times New Roman" w:hAnsi="Times New Roman" w:cs="Times New Roman"/>
          <w:noProof/>
          <w:sz w:val="20"/>
          <w:szCs w:val="20"/>
        </w:rPr>
        <w:t>и ремонту общего имущества и выступает инициатором созыва Общего собрания Собственников с включением соответствующего вопроса в повестку дня собрания</w:t>
      </w:r>
      <w:r w:rsidRPr="00AE1DD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6F9C" w:rsidRPr="00AE1DD5" w:rsidRDefault="0042672C" w:rsidP="004F167A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Стоимость коммунальных услуг определяется ежемесячно исходя из объёма (количест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ва) фактически 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предоставленных в расчётном месяце коммунальных услуг и тарифов, 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установленных в соответствии с 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действующим законодательством для расчётов за коммунальные услуги (далее – 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>«</w:t>
      </w:r>
      <w:r w:rsidRPr="00AE1DD5">
        <w:rPr>
          <w:rFonts w:ascii="Times New Roman" w:hAnsi="Times New Roman" w:cs="Times New Roman"/>
          <w:noProof/>
          <w:sz w:val="20"/>
          <w:szCs w:val="20"/>
        </w:rPr>
        <w:t>регулируемые тарифы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>»</w:t>
      </w:r>
      <w:r w:rsidRPr="00AE1DD5">
        <w:rPr>
          <w:rFonts w:ascii="Times New Roman" w:hAnsi="Times New Roman" w:cs="Times New Roman"/>
          <w:noProof/>
          <w:sz w:val="20"/>
          <w:szCs w:val="20"/>
        </w:rPr>
        <w:t>) и перерасчётов и изменений платы за коммунальные услуги, проводимых в порядке, установленном нормами действующего законодательства.</w:t>
      </w:r>
    </w:p>
    <w:p w:rsidR="0042672C" w:rsidRPr="00AE1DD5" w:rsidRDefault="0042672C" w:rsidP="004115BC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Уп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равляющая организация оказывает 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Собственнику услуги по содержанию и ремонту общего имущества 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br/>
      </w:r>
      <w:r w:rsidR="00AD5004" w:rsidRPr="00AE1DD5">
        <w:rPr>
          <w:rFonts w:ascii="Times New Roman" w:hAnsi="Times New Roman" w:cs="Times New Roman"/>
          <w:noProof/>
          <w:sz w:val="20"/>
          <w:szCs w:val="20"/>
        </w:rPr>
        <w:t>в 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ногоквартирном доме в соответствии с перечнем и периодичностью, указанными  в  </w:t>
      </w:r>
      <w:r w:rsidRPr="00AE1DD5">
        <w:rPr>
          <w:rFonts w:ascii="Times New Roman" w:hAnsi="Times New Roman" w:cs="Times New Roman"/>
          <w:b/>
          <w:noProof/>
          <w:sz w:val="20"/>
          <w:szCs w:val="20"/>
        </w:rPr>
        <w:t>Приложении № 1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>к настоящему Договору.</w:t>
      </w:r>
      <w:r w:rsidR="004115BC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Pr="00AE1DD5">
        <w:rPr>
          <w:rFonts w:ascii="Times New Roman" w:hAnsi="Times New Roman" w:cs="Times New Roman"/>
          <w:noProof/>
          <w:sz w:val="20"/>
          <w:szCs w:val="20"/>
        </w:rPr>
        <w:t>Размер платы на каждый последующий год действия Договора, начиная со второго года:</w:t>
      </w:r>
    </w:p>
    <w:p w:rsidR="0042672C" w:rsidRPr="00AE1DD5" w:rsidRDefault="0042672C" w:rsidP="004F167A">
      <w:pPr>
        <w:pStyle w:val="a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- по решению общего собрания собственни</w:t>
      </w:r>
      <w:r w:rsidR="00563CD2" w:rsidRPr="00AE1DD5">
        <w:rPr>
          <w:rFonts w:ascii="Times New Roman" w:hAnsi="Times New Roman" w:cs="Times New Roman"/>
          <w:noProof/>
          <w:sz w:val="20"/>
          <w:szCs w:val="20"/>
        </w:rPr>
        <w:t>ков устанавливается с учетом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предложений Управляющей организации;</w:t>
      </w:r>
    </w:p>
    <w:p w:rsidR="0083551F" w:rsidRPr="00AE1DD5" w:rsidRDefault="0083551F" w:rsidP="004F167A">
      <w:pPr>
        <w:pStyle w:val="a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</w:t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в случае, если собственники помещений не примут предложенный Управляющей организацией размер платы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в соответствии с п.5.2 Договора, размер платы за управление и содержание, за исключением стоимости КРСОИ,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на каждый последующий год действия договора </w:t>
      </w:r>
      <w:r w:rsidR="002B1EC7" w:rsidRPr="00AE1DD5">
        <w:rPr>
          <w:rFonts w:ascii="Times New Roman" w:hAnsi="Times New Roman" w:cs="Times New Roman"/>
          <w:b/>
          <w:sz w:val="20"/>
          <w:szCs w:val="20"/>
        </w:rPr>
        <w:t>увеличивается на</w:t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2B1EC7" w:rsidRPr="00AE1DD5">
        <w:rPr>
          <w:rFonts w:ascii="Times New Roman" w:hAnsi="Times New Roman" w:cs="Times New Roman"/>
          <w:b/>
          <w:sz w:val="20"/>
          <w:szCs w:val="20"/>
        </w:rPr>
        <w:t>8 %</w:t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, при этом Управляющая организация самостоятельно определяет изменение стоимости по каждой работе и услуге в перечне работ и услуг по управлению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и содержанию общего имущества многоквартирного дома таким образом, чтобы увеличение размера платы в расчёте на один месяц и один квадратный метр общей площади принадлежащего собственнику помещения </w:t>
      </w:r>
      <w:r w:rsidR="002B1EC7" w:rsidRPr="00AE1DD5">
        <w:rPr>
          <w:rFonts w:ascii="Times New Roman" w:hAnsi="Times New Roman" w:cs="Times New Roman"/>
          <w:b/>
          <w:sz w:val="20"/>
          <w:szCs w:val="20"/>
        </w:rPr>
        <w:t>не превысило</w:t>
      </w:r>
      <w:r w:rsidR="002B1EC7"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="006D0D84">
        <w:rPr>
          <w:rFonts w:ascii="Times New Roman" w:hAnsi="Times New Roman" w:cs="Times New Roman"/>
          <w:sz w:val="20"/>
          <w:szCs w:val="20"/>
        </w:rPr>
        <w:br/>
      </w:r>
      <w:r w:rsidR="002B1EC7" w:rsidRPr="00AE1DD5">
        <w:rPr>
          <w:rFonts w:ascii="Times New Roman" w:hAnsi="Times New Roman" w:cs="Times New Roman"/>
          <w:b/>
          <w:sz w:val="20"/>
          <w:szCs w:val="20"/>
        </w:rPr>
        <w:t>8 %</w:t>
      </w:r>
      <w:r w:rsidR="002B1EC7" w:rsidRPr="00AE1DD5">
        <w:rPr>
          <w:rFonts w:ascii="Times New Roman" w:hAnsi="Times New Roman" w:cs="Times New Roman"/>
          <w:sz w:val="20"/>
          <w:szCs w:val="20"/>
        </w:rPr>
        <w:t>.</w:t>
      </w:r>
      <w:r w:rsidRPr="00AE1DD5">
        <w:rPr>
          <w:rFonts w:ascii="Times New Roman" w:hAnsi="Times New Roman" w:cs="Times New Roman"/>
          <w:sz w:val="20"/>
          <w:szCs w:val="20"/>
        </w:rPr>
        <w:t xml:space="preserve"> </w:t>
      </w:r>
      <w:r w:rsidRPr="00AE1DD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При этом подписание дополнительного соглашения к договору управления МКД и принятие общим собранием собственников дополнительного решения о размере платы не требуется.</w:t>
      </w:r>
    </w:p>
    <w:p w:rsidR="00A36960" w:rsidRPr="00AE1DD5" w:rsidRDefault="00A36960" w:rsidP="00A3696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AE1DD5">
        <w:rPr>
          <w:rFonts w:ascii="Times New Roman" w:hAnsi="Times New Roman" w:cs="Times New Roman"/>
          <w:sz w:val="20"/>
          <w:szCs w:val="20"/>
        </w:rPr>
        <w:t xml:space="preserve">- измененный перечень работ на каждый последующий год действия договора доводится до собственников путем его размещения на информационных стендах в подъездах МКД и на сайте Управляющей организации в сети Интернет, расположенном по адресу: </w:t>
      </w:r>
      <w:hyperlink r:id="rId8" w:history="1"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</w:rPr>
          <w:t>.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progress</w:t>
        </w:r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</w:rPr>
          <w:t>73.</w:t>
        </w:r>
        <w:proofErr w:type="spellStart"/>
        <w:r w:rsidR="0083426B" w:rsidRPr="00AE1DD5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AE1DD5">
        <w:rPr>
          <w:rFonts w:ascii="Times New Roman" w:hAnsi="Times New Roman" w:cs="Times New Roman"/>
          <w:b/>
          <w:sz w:val="20"/>
          <w:szCs w:val="20"/>
        </w:rPr>
        <w:t>.</w:t>
      </w:r>
      <w:r w:rsidRPr="00AE1D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5.6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Плата за содержание и ремонт жилого помещения для 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каждого Собственника помещения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определяется ежемесячно исходя 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из размера платы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из расчета на 1 кв.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м. и доли каждого Собственника в праве общей собственности на общее имущество, которая пропорциональна размеру общей площади принадлежащего Собственнику помещения.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5.7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Расчетный период для оплаты по Договору устанавливается равным полному календарному месяцу. 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5.8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Плата за работы (услуги) по настоящему Договору вносится Собственником ежемесячно на основании платежного документа, предоставленного Управляющей организацией. 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5.9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В случае, если Собственник не получил либо утратил платежный документ на оплату, то</w:t>
      </w:r>
      <w:r w:rsidR="00AE1DD5">
        <w:rPr>
          <w:rFonts w:ascii="Times New Roman" w:hAnsi="Times New Roman" w:cs="Times New Roman"/>
          <w:noProof/>
          <w:sz w:val="20"/>
          <w:szCs w:val="20"/>
        </w:rPr>
        <w:t xml:space="preserve"> Собственник обязан в течение </w:t>
      </w:r>
      <w:r w:rsidR="00DF35D7" w:rsidRPr="00AE1DD5">
        <w:rPr>
          <w:rFonts w:ascii="Times New Roman" w:hAnsi="Times New Roman" w:cs="Times New Roman"/>
          <w:noProof/>
          <w:sz w:val="20"/>
          <w:szCs w:val="20"/>
        </w:rPr>
        <w:t>5 (пяти)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 дней обратиться в Управляющую организацию для его получения.</w:t>
      </w:r>
    </w:p>
    <w:p w:rsidR="00366F9C" w:rsidRPr="00AE1DD5" w:rsidRDefault="00366F9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</w:t>
      </w:r>
      <w:r w:rsidR="004115BC" w:rsidRPr="00AE1DD5">
        <w:rPr>
          <w:rFonts w:ascii="Times New Roman" w:hAnsi="Times New Roman" w:cs="Times New Roman"/>
          <w:noProof/>
          <w:sz w:val="20"/>
          <w:szCs w:val="20"/>
        </w:rPr>
        <w:t>0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изменения стоимости услуг организаций-поставщиков коммунальных ресурсов.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5.11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Плата за Услуги вносится Собственником ежемесячно </w:t>
      </w:r>
      <w:r w:rsidR="00DF35D7" w:rsidRPr="00AE1DD5">
        <w:rPr>
          <w:rFonts w:ascii="Times New Roman" w:hAnsi="Times New Roman" w:cs="Times New Roman"/>
          <w:noProof/>
          <w:sz w:val="20"/>
          <w:szCs w:val="20"/>
        </w:rPr>
        <w:t xml:space="preserve">до </w:t>
      </w:r>
      <w:r w:rsidR="00A36960" w:rsidRPr="00AE1DD5">
        <w:rPr>
          <w:rFonts w:ascii="Times New Roman" w:hAnsi="Times New Roman" w:cs="Times New Roman"/>
          <w:noProof/>
          <w:sz w:val="20"/>
          <w:szCs w:val="20"/>
        </w:rPr>
        <w:t>25</w:t>
      </w:r>
      <w:r w:rsidR="00DF35D7" w:rsidRPr="00AE1DD5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A36960" w:rsidRPr="00AE1DD5">
        <w:rPr>
          <w:rFonts w:ascii="Times New Roman" w:hAnsi="Times New Roman" w:cs="Times New Roman"/>
          <w:noProof/>
          <w:sz w:val="20"/>
          <w:szCs w:val="20"/>
        </w:rPr>
        <w:t>двадцать пятого</w:t>
      </w:r>
      <w:r w:rsidR="00DF35D7" w:rsidRPr="00AE1DD5">
        <w:rPr>
          <w:rFonts w:ascii="Times New Roman" w:hAnsi="Times New Roman" w:cs="Times New Roman"/>
          <w:noProof/>
          <w:sz w:val="20"/>
          <w:szCs w:val="20"/>
        </w:rPr>
        <w:t>)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 числа месяца,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</w:t>
      </w:r>
      <w:r w:rsidR="006D0D84">
        <w:rPr>
          <w:rFonts w:ascii="Times New Roman" w:hAnsi="Times New Roman" w:cs="Times New Roman"/>
          <w:noProof/>
          <w:sz w:val="20"/>
          <w:szCs w:val="20"/>
        </w:rPr>
        <w:br/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за последующий период и учитывается при составлении платежного документа на оплату за следующий месяц.</w:t>
      </w:r>
    </w:p>
    <w:p w:rsidR="00366F9C" w:rsidRPr="00AE1DD5" w:rsidRDefault="004115BC" w:rsidP="00366F9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5.12</w:t>
      </w:r>
      <w:r w:rsidR="00366F9C"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документе, а Собственник считается нарушившим условия оплаты. </w:t>
      </w:r>
    </w:p>
    <w:p w:rsidR="004115BC" w:rsidRPr="00AE1DD5" w:rsidRDefault="004115BC" w:rsidP="004115B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</w:t>
      </w:r>
      <w:r w:rsidR="00762247" w:rsidRPr="00AE1DD5">
        <w:rPr>
          <w:rFonts w:ascii="Times New Roman" w:hAnsi="Times New Roman" w:cs="Times New Roman"/>
          <w:noProof/>
          <w:sz w:val="20"/>
          <w:szCs w:val="20"/>
        </w:rPr>
        <w:t>3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С момента истечения Срока оплаты до момента погашения собственником суммы недоплаты начинает исчисляться срок просрочки оплаты (далее «Срок просрочки оплаты»).</w:t>
      </w:r>
    </w:p>
    <w:p w:rsidR="00864C36" w:rsidRPr="00AE1DD5" w:rsidRDefault="004115BC" w:rsidP="00864C36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</w:t>
      </w:r>
      <w:r w:rsidR="00762247" w:rsidRPr="00AE1DD5">
        <w:rPr>
          <w:rFonts w:ascii="Times New Roman" w:hAnsi="Times New Roman" w:cs="Times New Roman"/>
          <w:noProof/>
          <w:sz w:val="20"/>
          <w:szCs w:val="20"/>
        </w:rPr>
        <w:t>4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42672C" w:rsidRPr="00AE1DD5" w:rsidRDefault="00864C36" w:rsidP="00864C36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E1DD5">
        <w:rPr>
          <w:rFonts w:ascii="Times New Roman" w:hAnsi="Times New Roman" w:cs="Times New Roman"/>
          <w:noProof/>
          <w:sz w:val="20"/>
          <w:szCs w:val="20"/>
        </w:rPr>
        <w:t>5.1</w:t>
      </w:r>
      <w:r w:rsidR="00762247" w:rsidRPr="00AE1DD5">
        <w:rPr>
          <w:rFonts w:ascii="Times New Roman" w:hAnsi="Times New Roman" w:cs="Times New Roman"/>
          <w:noProof/>
          <w:sz w:val="20"/>
          <w:szCs w:val="20"/>
        </w:rPr>
        <w:t>5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Оплата банковских</w:t>
      </w:r>
      <w:r w:rsidRPr="00AE1DD5">
        <w:rPr>
          <w:rFonts w:ascii="Times New Roman" w:hAnsi="Times New Roman" w:cs="Times New Roman"/>
          <w:noProof/>
          <w:sz w:val="20"/>
          <w:szCs w:val="20"/>
        </w:rPr>
        <w:t xml:space="preserve"> услуг и услуг иных агентов по 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приему и</w:t>
      </w:r>
      <w:r w:rsidR="008F3EEB" w:rsidRPr="00AE1DD5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>или</w:t>
      </w:r>
      <w:r w:rsidR="008F3EEB" w:rsidRPr="00AE1DD5">
        <w:rPr>
          <w:rFonts w:ascii="Times New Roman" w:hAnsi="Times New Roman" w:cs="Times New Roman"/>
          <w:noProof/>
          <w:sz w:val="20"/>
          <w:szCs w:val="20"/>
        </w:rPr>
        <w:t>)</w:t>
      </w:r>
      <w:r w:rsidR="0042672C" w:rsidRPr="00AE1DD5">
        <w:rPr>
          <w:rFonts w:ascii="Times New Roman" w:hAnsi="Times New Roman" w:cs="Times New Roman"/>
          <w:noProof/>
          <w:sz w:val="20"/>
          <w:szCs w:val="20"/>
        </w:rPr>
        <w:t xml:space="preserve"> перечислению денежных средств возлагается на Собственников.</w:t>
      </w:r>
    </w:p>
    <w:p w:rsidR="00864C36" w:rsidRPr="00971AFA" w:rsidRDefault="00864C36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971AFA">
        <w:rPr>
          <w:rFonts w:ascii="Times New Roman" w:hAnsi="Times New Roman" w:cs="Times New Roman"/>
          <w:b/>
          <w:noProof/>
          <w:sz w:val="20"/>
          <w:szCs w:val="20"/>
        </w:rPr>
        <w:t>Порядок приемки работ (услуг) по Договору.</w:t>
      </w:r>
    </w:p>
    <w:p w:rsidR="00CB2F30" w:rsidRPr="00971AFA" w:rsidRDefault="00864C36" w:rsidP="00CB2F30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71AFA">
        <w:rPr>
          <w:rFonts w:ascii="Times New Roman" w:hAnsi="Times New Roman" w:cs="Times New Roman"/>
          <w:noProof/>
          <w:sz w:val="20"/>
          <w:szCs w:val="20"/>
        </w:rPr>
        <w:t>Н</w:t>
      </w:r>
      <w:r w:rsidR="0042672C" w:rsidRPr="00971AFA">
        <w:rPr>
          <w:rFonts w:ascii="Times New Roman" w:hAnsi="Times New Roman" w:cs="Times New Roman"/>
          <w:noProof/>
          <w:sz w:val="20"/>
          <w:szCs w:val="20"/>
        </w:rPr>
        <w:t>е позднее 20 рабочих дней по окончании отчетного периода Управляющая организация обязана предоставить Представи</w:t>
      </w:r>
      <w:r w:rsidR="00762247" w:rsidRPr="00971AFA">
        <w:rPr>
          <w:rFonts w:ascii="Times New Roman" w:hAnsi="Times New Roman" w:cs="Times New Roman"/>
          <w:noProof/>
          <w:sz w:val="20"/>
          <w:szCs w:val="20"/>
        </w:rPr>
        <w:t>телю собственников помещений в м</w:t>
      </w:r>
      <w:r w:rsidR="0042672C" w:rsidRPr="00971AFA">
        <w:rPr>
          <w:rFonts w:ascii="Times New Roman" w:hAnsi="Times New Roman" w:cs="Times New Roman"/>
          <w:noProof/>
          <w:sz w:val="20"/>
          <w:szCs w:val="20"/>
        </w:rPr>
        <w:t xml:space="preserve">ногоквартирном доме составленный по установленной </w:t>
      </w:r>
      <w:r w:rsidR="0042672C" w:rsidRPr="00971AFA">
        <w:rPr>
          <w:rFonts w:ascii="Times New Roman" w:hAnsi="Times New Roman" w:cs="Times New Roman"/>
          <w:noProof/>
          <w:sz w:val="20"/>
          <w:szCs w:val="20"/>
        </w:rPr>
        <w:lastRenderedPageBreak/>
        <w:t>законодательством форме Акт приемки выполненных работ (оказанных услуг) (далее по тексту – Акт) по содержанию и ремонту общего имуще</w:t>
      </w:r>
      <w:r w:rsidR="00DF35D7" w:rsidRPr="00971AFA">
        <w:rPr>
          <w:rFonts w:ascii="Times New Roman" w:hAnsi="Times New Roman" w:cs="Times New Roman"/>
          <w:noProof/>
          <w:sz w:val="20"/>
          <w:szCs w:val="20"/>
        </w:rPr>
        <w:t>ства м</w:t>
      </w:r>
      <w:r w:rsidR="0042672C" w:rsidRPr="00971AFA">
        <w:rPr>
          <w:rFonts w:ascii="Times New Roman" w:hAnsi="Times New Roman" w:cs="Times New Roman"/>
          <w:noProof/>
          <w:sz w:val="20"/>
          <w:szCs w:val="20"/>
        </w:rPr>
        <w:t>ногоквартирного дома.</w:t>
      </w:r>
    </w:p>
    <w:p w:rsidR="0042672C" w:rsidRPr="00971AFA" w:rsidRDefault="0042672C" w:rsidP="00CB2F30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71AFA">
        <w:rPr>
          <w:rFonts w:ascii="Times New Roman" w:hAnsi="Times New Roman" w:cs="Times New Roman"/>
          <w:noProof/>
          <w:sz w:val="20"/>
          <w:szCs w:val="20"/>
        </w:rPr>
        <w:t>Отчетным периодом в настоящем Договоре признается:</w:t>
      </w:r>
    </w:p>
    <w:p w:rsidR="0042672C" w:rsidRPr="00971AFA" w:rsidRDefault="0042672C" w:rsidP="00971AFA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по работам (услугам), связанным </w:t>
      </w:r>
      <w:r w:rsidR="00DF35D7" w:rsidRPr="00971AFA">
        <w:rPr>
          <w:rFonts w:ascii="Times New Roman" w:hAnsi="Times New Roman" w:cs="Times New Roman"/>
          <w:sz w:val="20"/>
          <w:szCs w:val="20"/>
        </w:rPr>
        <w:t>с содержанием общего имущества м</w:t>
      </w:r>
      <w:r w:rsidRPr="00971AFA">
        <w:rPr>
          <w:rFonts w:ascii="Times New Roman" w:hAnsi="Times New Roman" w:cs="Times New Roman"/>
          <w:sz w:val="20"/>
          <w:szCs w:val="20"/>
        </w:rPr>
        <w:t>ногоквартирного дома – календарный месяц;</w:t>
      </w:r>
    </w:p>
    <w:p w:rsidR="00CB2F30" w:rsidRPr="00971AFA" w:rsidRDefault="0042672C" w:rsidP="00971AFA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по работам </w:t>
      </w:r>
      <w:r w:rsidR="00440C16" w:rsidRPr="00971AFA">
        <w:rPr>
          <w:rFonts w:ascii="Times New Roman" w:hAnsi="Times New Roman" w:cs="Times New Roman"/>
          <w:sz w:val="20"/>
          <w:szCs w:val="20"/>
        </w:rPr>
        <w:t>(</w:t>
      </w:r>
      <w:r w:rsidRPr="00971AFA">
        <w:rPr>
          <w:rFonts w:ascii="Times New Roman" w:hAnsi="Times New Roman" w:cs="Times New Roman"/>
          <w:sz w:val="20"/>
          <w:szCs w:val="20"/>
        </w:rPr>
        <w:t>услугам</w:t>
      </w:r>
      <w:r w:rsidR="00440C16" w:rsidRPr="00971AFA">
        <w:rPr>
          <w:rFonts w:ascii="Times New Roman" w:hAnsi="Times New Roman" w:cs="Times New Roman"/>
          <w:sz w:val="20"/>
          <w:szCs w:val="20"/>
        </w:rPr>
        <w:t>)</w:t>
      </w:r>
      <w:r w:rsidRPr="00971AFA">
        <w:rPr>
          <w:rFonts w:ascii="Times New Roman" w:hAnsi="Times New Roman" w:cs="Times New Roman"/>
          <w:sz w:val="20"/>
          <w:szCs w:val="20"/>
        </w:rPr>
        <w:t>, связанным с текущим ремонтом общего имуществ</w:t>
      </w:r>
      <w:r w:rsidR="00DF35D7" w:rsidRPr="00971AFA">
        <w:rPr>
          <w:rFonts w:ascii="Times New Roman" w:hAnsi="Times New Roman" w:cs="Times New Roman"/>
          <w:sz w:val="20"/>
          <w:szCs w:val="20"/>
        </w:rPr>
        <w:t>а м</w:t>
      </w:r>
      <w:r w:rsidRPr="00971AFA">
        <w:rPr>
          <w:rFonts w:ascii="Times New Roman" w:hAnsi="Times New Roman" w:cs="Times New Roman"/>
          <w:sz w:val="20"/>
          <w:szCs w:val="20"/>
        </w:rPr>
        <w:t>ногоквартирного дома – квартал.</w:t>
      </w:r>
    </w:p>
    <w:p w:rsidR="00CB2F30" w:rsidRPr="00971AFA" w:rsidRDefault="00CB2F30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</w:t>
      </w:r>
      <w:r w:rsidR="00762247" w:rsidRPr="00971AFA">
        <w:rPr>
          <w:rFonts w:ascii="Times New Roman" w:hAnsi="Times New Roman" w:cs="Times New Roman"/>
          <w:sz w:val="20"/>
          <w:szCs w:val="20"/>
        </w:rPr>
        <w:t>3</w:t>
      </w:r>
      <w:r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Предоставление Акта Предста</w:t>
      </w:r>
      <w:r w:rsidR="00DF35D7" w:rsidRPr="00971AFA">
        <w:rPr>
          <w:rFonts w:ascii="Times New Roman" w:hAnsi="Times New Roman" w:cs="Times New Roman"/>
          <w:sz w:val="20"/>
          <w:szCs w:val="20"/>
        </w:rPr>
        <w:t>вителю собственников помещений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ногоквартирного дома в сроки, указанные в п.6.1 настоящего Договора осуществляется:</w:t>
      </w:r>
    </w:p>
    <w:p w:rsidR="00CB2F30" w:rsidRPr="00971AFA" w:rsidRDefault="00971AFA" w:rsidP="00971AFA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672C" w:rsidRPr="00971AFA">
        <w:rPr>
          <w:rFonts w:ascii="Times New Roman" w:hAnsi="Times New Roman" w:cs="Times New Roman"/>
          <w:sz w:val="20"/>
          <w:szCs w:val="20"/>
        </w:rPr>
        <w:t>- путем передачи лично Предста</w:t>
      </w:r>
      <w:r w:rsidR="00DF35D7" w:rsidRPr="00971AFA">
        <w:rPr>
          <w:rFonts w:ascii="Times New Roman" w:hAnsi="Times New Roman" w:cs="Times New Roman"/>
          <w:sz w:val="20"/>
          <w:szCs w:val="20"/>
        </w:rPr>
        <w:t>вителю собственников помещений м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ногоквартирного дома. При передаче Управляющей организацией представителю собственников Акта на экземпляре Акта, остающимся на хранении </w:t>
      </w:r>
      <w:r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</w:t>
      </w:r>
      <w:r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с расшифровкой.</w:t>
      </w:r>
    </w:p>
    <w:p w:rsidR="00CB2F30" w:rsidRPr="00971AFA" w:rsidRDefault="00971AFA" w:rsidP="00971AFA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- путем направления Управляющей организацией Акта Представителю собственников ценным письмом </w:t>
      </w:r>
      <w:r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с описью вложения по адресу нахождения имущества Предст</w:t>
      </w:r>
      <w:r w:rsidR="00DF35D7" w:rsidRPr="00971AFA">
        <w:rPr>
          <w:rFonts w:ascii="Times New Roman" w:hAnsi="Times New Roman" w:cs="Times New Roman"/>
          <w:sz w:val="20"/>
          <w:szCs w:val="20"/>
        </w:rPr>
        <w:t>авителя собственников в данном м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CB2F30" w:rsidRPr="00971AFA" w:rsidRDefault="0018448F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6.4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Представи</w:t>
      </w:r>
      <w:r w:rsidR="00DF35D7" w:rsidRPr="00971AFA">
        <w:rPr>
          <w:rFonts w:ascii="Times New Roman" w:hAnsi="Times New Roman" w:cs="Times New Roman"/>
          <w:sz w:val="20"/>
          <w:szCs w:val="20"/>
        </w:rPr>
        <w:t>тель собственников помещений в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ногоквартирном доме в течение 20 (двадцати) дней с момента предоставления акта, указанного в п.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E17A4B">
        <w:rPr>
          <w:rFonts w:ascii="Times New Roman" w:hAnsi="Times New Roman" w:cs="Times New Roman"/>
          <w:sz w:val="20"/>
          <w:szCs w:val="20"/>
        </w:rPr>
        <w:t>6.1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</w:t>
      </w:r>
      <w:r w:rsidR="00DF35D7" w:rsidRPr="00971AFA">
        <w:rPr>
          <w:rFonts w:ascii="Times New Roman" w:hAnsi="Times New Roman" w:cs="Times New Roman"/>
          <w:sz w:val="20"/>
          <w:szCs w:val="20"/>
        </w:rPr>
        <w:t>нию и ремонту общего имущества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ногоквартирного дома в письменном виде. Предоставление Представителем собственников возражений в Акт</w:t>
      </w:r>
      <w:r w:rsidR="00762247" w:rsidRPr="00971AFA">
        <w:rPr>
          <w:rFonts w:ascii="Times New Roman" w:hAnsi="Times New Roman" w:cs="Times New Roman"/>
          <w:sz w:val="20"/>
          <w:szCs w:val="20"/>
        </w:rPr>
        <w:t>е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CB2F30" w:rsidRPr="00971AFA">
        <w:rPr>
          <w:rFonts w:ascii="Times New Roman" w:hAnsi="Times New Roman" w:cs="Times New Roman"/>
          <w:sz w:val="20"/>
          <w:szCs w:val="20"/>
        </w:rPr>
        <w:t>производится путем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их передачи в офис Управляющей организации. </w:t>
      </w:r>
      <w:r w:rsidR="00762247" w:rsidRPr="00971AFA">
        <w:rPr>
          <w:rFonts w:ascii="Times New Roman" w:hAnsi="Times New Roman" w:cs="Times New Roman"/>
          <w:sz w:val="20"/>
          <w:szCs w:val="20"/>
        </w:rPr>
        <w:t>Управляющая организаци</w:t>
      </w:r>
      <w:r w:rsidR="00971AFA">
        <w:rPr>
          <w:rFonts w:ascii="Times New Roman" w:hAnsi="Times New Roman" w:cs="Times New Roman"/>
          <w:sz w:val="20"/>
          <w:szCs w:val="20"/>
        </w:rPr>
        <w:t xml:space="preserve">я вправе организовать комиссию </w:t>
      </w:r>
      <w:r w:rsidR="00762247" w:rsidRPr="00971AFA">
        <w:rPr>
          <w:rFonts w:ascii="Times New Roman" w:hAnsi="Times New Roman" w:cs="Times New Roman"/>
          <w:sz w:val="20"/>
          <w:szCs w:val="20"/>
        </w:rPr>
        <w:t>по приемке указанных работ с привлечением сотрудников, уполномоченных осуществлять контрольно-надзорную деятельность.</w:t>
      </w:r>
    </w:p>
    <w:p w:rsidR="00CB2F30" w:rsidRPr="00971AFA" w:rsidRDefault="0018448F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6.5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В случае, если в срок, указанный в п.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E17A4B">
        <w:rPr>
          <w:rFonts w:ascii="Times New Roman" w:hAnsi="Times New Roman" w:cs="Times New Roman"/>
          <w:sz w:val="20"/>
          <w:szCs w:val="20"/>
        </w:rPr>
        <w:t>6.2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</w:t>
      </w:r>
      <w:r w:rsidR="00CB2F30" w:rsidRPr="00971AFA">
        <w:rPr>
          <w:rFonts w:ascii="Times New Roman" w:hAnsi="Times New Roman" w:cs="Times New Roman"/>
          <w:sz w:val="20"/>
          <w:szCs w:val="20"/>
        </w:rPr>
        <w:t>Управляющей организации,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считается подписанным в одностороннем порядке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в соответствии со ст. 753 Гражданского кодекса РФ.</w:t>
      </w:r>
    </w:p>
    <w:p w:rsidR="00CB2F30" w:rsidRPr="00971AFA" w:rsidRDefault="0018448F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6.6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DF35D7" w:rsidRPr="00971AFA">
        <w:rPr>
          <w:rFonts w:ascii="Times New Roman" w:hAnsi="Times New Roman" w:cs="Times New Roman"/>
          <w:sz w:val="20"/>
          <w:szCs w:val="20"/>
        </w:rPr>
        <w:t>В случае, если в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ногоквартирном доме не выбран Представите</w:t>
      </w:r>
      <w:r w:rsidR="00D66E2F" w:rsidRPr="00971AFA">
        <w:rPr>
          <w:rFonts w:ascii="Times New Roman" w:hAnsi="Times New Roman" w:cs="Times New Roman"/>
          <w:sz w:val="20"/>
          <w:szCs w:val="20"/>
        </w:rPr>
        <w:t xml:space="preserve">ль собственников помещений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D66E2F" w:rsidRPr="00971AFA">
        <w:rPr>
          <w:rFonts w:ascii="Times New Roman" w:hAnsi="Times New Roman" w:cs="Times New Roman"/>
          <w:sz w:val="20"/>
          <w:szCs w:val="20"/>
        </w:rPr>
        <w:t>в многоквартирном доме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либо окончен срок полномочий Представите</w:t>
      </w:r>
      <w:r w:rsidR="00D66E2F" w:rsidRPr="00971AFA">
        <w:rPr>
          <w:rFonts w:ascii="Times New Roman" w:hAnsi="Times New Roman" w:cs="Times New Roman"/>
          <w:sz w:val="20"/>
          <w:szCs w:val="20"/>
        </w:rPr>
        <w:t xml:space="preserve">ля собственников помещений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D66E2F" w:rsidRPr="00971AFA">
        <w:rPr>
          <w:rFonts w:ascii="Times New Roman" w:hAnsi="Times New Roman" w:cs="Times New Roman"/>
          <w:sz w:val="20"/>
          <w:szCs w:val="20"/>
        </w:rPr>
        <w:t>в многоквартирном доме</w:t>
      </w:r>
      <w:r w:rsidR="0042672C" w:rsidRPr="00971AFA">
        <w:rPr>
          <w:rFonts w:ascii="Times New Roman" w:hAnsi="Times New Roman" w:cs="Times New Roman"/>
          <w:sz w:val="20"/>
          <w:szCs w:val="20"/>
        </w:rPr>
        <w:t>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6.</w:t>
      </w:r>
      <w:r w:rsidR="00E17A4B">
        <w:rPr>
          <w:rFonts w:ascii="Times New Roman" w:hAnsi="Times New Roman" w:cs="Times New Roman"/>
          <w:sz w:val="20"/>
          <w:szCs w:val="20"/>
        </w:rPr>
        <w:t>1</w:t>
      </w:r>
      <w:r w:rsidR="0042672C" w:rsidRPr="00971AFA">
        <w:rPr>
          <w:rFonts w:ascii="Times New Roman" w:hAnsi="Times New Roman" w:cs="Times New Roman"/>
          <w:sz w:val="20"/>
          <w:szCs w:val="20"/>
        </w:rPr>
        <w:t>. и п.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E17A4B">
        <w:rPr>
          <w:rFonts w:ascii="Times New Roman" w:hAnsi="Times New Roman" w:cs="Times New Roman"/>
          <w:sz w:val="20"/>
          <w:szCs w:val="20"/>
        </w:rPr>
        <w:t>6.2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. настоящего Договора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указанном случае не применяются. </w:t>
      </w:r>
    </w:p>
    <w:p w:rsidR="00CB2F30" w:rsidRPr="00971AFA" w:rsidRDefault="0018448F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6.7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Стоимость работ (услуг) по текущему ремонту, выполненному по заявке Собственника, поступившей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CB2F30" w:rsidRPr="00971AFA">
        <w:rPr>
          <w:rFonts w:ascii="Times New Roman" w:hAnsi="Times New Roman" w:cs="Times New Roman"/>
          <w:sz w:val="20"/>
          <w:szCs w:val="20"/>
        </w:rPr>
        <w:t>в адрес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по заявке, работы считаются выполненными надлежащим образом. Подписание указанного Акта Представит</w:t>
      </w:r>
      <w:r w:rsidR="00D66E2F" w:rsidRPr="00971AFA">
        <w:rPr>
          <w:rFonts w:ascii="Times New Roman" w:hAnsi="Times New Roman" w:cs="Times New Roman"/>
          <w:sz w:val="20"/>
          <w:szCs w:val="20"/>
        </w:rPr>
        <w:t>елем собственников помещений в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ногоквартирном доме не требуется.</w:t>
      </w:r>
    </w:p>
    <w:p w:rsidR="00830320" w:rsidRPr="00971AFA" w:rsidRDefault="0018448F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6.8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</w:t>
      </w:r>
      <w:r w:rsidR="00D66E2F" w:rsidRPr="00971AFA">
        <w:rPr>
          <w:rFonts w:ascii="Times New Roman" w:hAnsi="Times New Roman" w:cs="Times New Roman"/>
          <w:sz w:val="20"/>
          <w:szCs w:val="20"/>
        </w:rPr>
        <w:t>теля собственников помещений в м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ногоквартирном доме претензий к качеству (объему, срокам, периодичности) работ (услуг) </w:t>
      </w:r>
      <w:r w:rsidR="00D66E2F" w:rsidRPr="00971AFA">
        <w:rPr>
          <w:rFonts w:ascii="Times New Roman" w:hAnsi="Times New Roman" w:cs="Times New Roman"/>
          <w:sz w:val="20"/>
          <w:szCs w:val="20"/>
        </w:rPr>
        <w:t>по содержанию общего имущества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ногоквартирного дома, оформленным в соответствии с п.</w:t>
      </w:r>
      <w:r w:rsidR="00CB2F30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="0042672C" w:rsidRPr="00971AF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="0042672C" w:rsidRPr="00971AFA">
        <w:rPr>
          <w:rFonts w:ascii="Times New Roman" w:hAnsi="Times New Roman" w:cs="Times New Roman"/>
          <w:sz w:val="20"/>
          <w:szCs w:val="20"/>
        </w:rPr>
        <w:t xml:space="preserve">. N 491, работы (услуги) </w:t>
      </w:r>
      <w:r w:rsidR="00D66E2F" w:rsidRPr="00971AFA">
        <w:rPr>
          <w:rFonts w:ascii="Times New Roman" w:hAnsi="Times New Roman" w:cs="Times New Roman"/>
          <w:sz w:val="20"/>
          <w:szCs w:val="20"/>
        </w:rPr>
        <w:t>по содержанию общего имущества м</w:t>
      </w:r>
      <w:r w:rsidR="0042672C" w:rsidRPr="00971AFA">
        <w:rPr>
          <w:rFonts w:ascii="Times New Roman" w:hAnsi="Times New Roman" w:cs="Times New Roman"/>
          <w:sz w:val="20"/>
          <w:szCs w:val="20"/>
        </w:rPr>
        <w:t>ногоквартирного дома считаются выполненными (оказанными) надлежащим образом.</w:t>
      </w:r>
    </w:p>
    <w:p w:rsidR="00830320" w:rsidRPr="00971AFA" w:rsidRDefault="0018448F" w:rsidP="0083032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6.9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830320" w:rsidRPr="00971AFA">
        <w:rPr>
          <w:rFonts w:ascii="Times New Roman" w:hAnsi="Times New Roman" w:cs="Times New Roman"/>
          <w:sz w:val="20"/>
          <w:szCs w:val="20"/>
        </w:rPr>
        <w:t>Гарантийный срок на работы и услуги по содержанию (без текущего ремонта) общего имущест</w:t>
      </w:r>
      <w:r w:rsidR="00517546" w:rsidRPr="00971AFA">
        <w:rPr>
          <w:rFonts w:ascii="Times New Roman" w:hAnsi="Times New Roman" w:cs="Times New Roman"/>
          <w:sz w:val="20"/>
          <w:szCs w:val="20"/>
        </w:rPr>
        <w:t>ва собственников помещений в многоквартирном доме</w:t>
      </w:r>
      <w:r w:rsidR="00830320" w:rsidRPr="00971AFA">
        <w:rPr>
          <w:rFonts w:ascii="Times New Roman" w:hAnsi="Times New Roman" w:cs="Times New Roman"/>
          <w:sz w:val="20"/>
          <w:szCs w:val="20"/>
        </w:rPr>
        <w:t xml:space="preserve"> составляет 30 дней, за исключением санитарных убор</w:t>
      </w:r>
      <w:r w:rsidR="00517546" w:rsidRPr="00971AFA">
        <w:rPr>
          <w:rFonts w:ascii="Times New Roman" w:hAnsi="Times New Roman" w:cs="Times New Roman"/>
          <w:sz w:val="20"/>
          <w:szCs w:val="20"/>
        </w:rPr>
        <w:t>ок мест общего пользования</w:t>
      </w:r>
      <w:r w:rsidR="00830320" w:rsidRPr="00971A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0320" w:rsidRPr="00971AFA">
        <w:rPr>
          <w:rFonts w:ascii="Times New Roman" w:hAnsi="Times New Roman" w:cs="Times New Roman"/>
          <w:sz w:val="20"/>
          <w:szCs w:val="20"/>
        </w:rPr>
        <w:t>мусорокамер</w:t>
      </w:r>
      <w:proofErr w:type="spellEnd"/>
      <w:r w:rsidR="00830320" w:rsidRPr="00971AFA">
        <w:rPr>
          <w:rFonts w:ascii="Times New Roman" w:hAnsi="Times New Roman" w:cs="Times New Roman"/>
          <w:sz w:val="20"/>
          <w:szCs w:val="20"/>
        </w:rPr>
        <w:t>, мусоропроводов и их клапанов, и земельного участка с элементами благоустройства. На санитарную убор</w:t>
      </w:r>
      <w:r w:rsidR="00517546" w:rsidRPr="00971AFA">
        <w:rPr>
          <w:rFonts w:ascii="Times New Roman" w:hAnsi="Times New Roman" w:cs="Times New Roman"/>
          <w:sz w:val="20"/>
          <w:szCs w:val="20"/>
        </w:rPr>
        <w:t>ку мест общего пользования в многоквартирном доме</w:t>
      </w:r>
      <w:r w:rsidR="00830320" w:rsidRPr="00971A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0320" w:rsidRPr="00971AFA">
        <w:rPr>
          <w:rFonts w:ascii="Times New Roman" w:hAnsi="Times New Roman" w:cs="Times New Roman"/>
          <w:sz w:val="20"/>
          <w:szCs w:val="20"/>
        </w:rPr>
        <w:t>мусорокамер</w:t>
      </w:r>
      <w:proofErr w:type="spellEnd"/>
      <w:r w:rsidR="00830320" w:rsidRPr="00971AFA">
        <w:rPr>
          <w:rFonts w:ascii="Times New Roman" w:hAnsi="Times New Roman" w:cs="Times New Roman"/>
          <w:sz w:val="20"/>
          <w:szCs w:val="20"/>
        </w:rPr>
        <w:t>, мусоропроводов и их клапанов, тротуара, дорожного покрытия, земельного участка (в летний период) с элементами благоустройства гарантийный срок прекращается с момента образования мусора на выше перечисленных в настоящем пункте договора элементах общего имущества собственников помещений.</w:t>
      </w:r>
    </w:p>
    <w:p w:rsidR="00830320" w:rsidRPr="00971AFA" w:rsidRDefault="0018448F" w:rsidP="0083032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6.10</w:t>
      </w:r>
      <w:r w:rsidR="00830320" w:rsidRPr="00971AFA">
        <w:rPr>
          <w:rFonts w:ascii="Times New Roman" w:hAnsi="Times New Roman" w:cs="Times New Roman"/>
          <w:sz w:val="20"/>
          <w:szCs w:val="20"/>
        </w:rPr>
        <w:t xml:space="preserve"> Гарантийный срок на работы и услуги по текущему ремонту общего имущества собственников помещений </w:t>
      </w:r>
      <w:r w:rsidRPr="00971AFA">
        <w:rPr>
          <w:rFonts w:ascii="Times New Roman" w:hAnsi="Times New Roman" w:cs="Times New Roman"/>
          <w:sz w:val="20"/>
          <w:szCs w:val="20"/>
        </w:rPr>
        <w:br/>
      </w:r>
      <w:r w:rsidR="00830320" w:rsidRPr="00971AFA">
        <w:rPr>
          <w:rFonts w:ascii="Times New Roman" w:hAnsi="Times New Roman" w:cs="Times New Roman"/>
          <w:sz w:val="20"/>
          <w:szCs w:val="20"/>
        </w:rPr>
        <w:t>в многоквартирном доме составляет 12 месяцев.</w:t>
      </w:r>
    </w:p>
    <w:p w:rsidR="00CB2F30" w:rsidRPr="00971AFA" w:rsidRDefault="00CB2F30" w:rsidP="00CB2F30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40C16" w:rsidRPr="00971AFA" w:rsidRDefault="00CB2F30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Предоставление доступа в Помещение</w:t>
      </w:r>
      <w:r w:rsidR="00E673A2" w:rsidRPr="00971AFA">
        <w:rPr>
          <w:rFonts w:ascii="Times New Roman" w:hAnsi="Times New Roman" w:cs="Times New Roman"/>
          <w:b/>
          <w:sz w:val="20"/>
          <w:szCs w:val="20"/>
        </w:rPr>
        <w:t>.</w:t>
      </w:r>
    </w:p>
    <w:p w:rsidR="00E673A2" w:rsidRPr="00971AFA" w:rsidRDefault="00E673A2" w:rsidP="00E673A2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Собственник обязан:</w:t>
      </w:r>
    </w:p>
    <w:p w:rsidR="0042672C" w:rsidRPr="00971AFA" w:rsidRDefault="0042672C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E673A2" w:rsidRPr="00971AFA" w:rsidRDefault="0042672C" w:rsidP="00971AFA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</w:t>
      </w:r>
      <w:r w:rsidR="00971AFA" w:rsidRPr="00971AFA">
        <w:rPr>
          <w:rFonts w:ascii="Times New Roman" w:hAnsi="Times New Roman" w:cs="Times New Roman"/>
          <w:sz w:val="20"/>
          <w:szCs w:val="20"/>
        </w:rPr>
        <w:t xml:space="preserve">в Помещении оборудования; </w:t>
      </w:r>
      <w:r w:rsidRPr="00971AFA">
        <w:rPr>
          <w:rFonts w:ascii="Times New Roman" w:hAnsi="Times New Roman" w:cs="Times New Roman"/>
          <w:sz w:val="20"/>
          <w:szCs w:val="20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Собственника;</w:t>
      </w:r>
      <w:r w:rsidR="00971AFA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Pr="00971AFA">
        <w:rPr>
          <w:rFonts w:ascii="Times New Roman" w:hAnsi="Times New Roman" w:cs="Times New Roman"/>
          <w:sz w:val="20"/>
          <w:szCs w:val="20"/>
        </w:rPr>
        <w:t xml:space="preserve">-  не реже 1 раза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в 6 (Шесть) месяцев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услуг;</w:t>
      </w:r>
      <w:r w:rsidR="00971AFA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Pr="00971AFA">
        <w:rPr>
          <w:rFonts w:ascii="Times New Roman" w:hAnsi="Times New Roman" w:cs="Times New Roman"/>
          <w:sz w:val="20"/>
          <w:szCs w:val="20"/>
        </w:rPr>
        <w:t xml:space="preserve">- незамедлительно </w:t>
      </w:r>
      <w:r w:rsidRPr="00971AFA">
        <w:rPr>
          <w:rFonts w:ascii="Times New Roman" w:hAnsi="Times New Roman" w:cs="Times New Roman"/>
          <w:sz w:val="20"/>
          <w:szCs w:val="20"/>
        </w:rPr>
        <w:lastRenderedPageBreak/>
        <w:t xml:space="preserve">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Помещения, принадлежащего Собственнику. </w:t>
      </w:r>
    </w:p>
    <w:p w:rsidR="00E673A2" w:rsidRPr="00971AFA" w:rsidRDefault="00E673A2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7.2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:rsidR="00E673A2" w:rsidRPr="00971AFA" w:rsidRDefault="00E673A2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7.3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:rsidR="00E673A2" w:rsidRPr="00971AFA" w:rsidRDefault="00E673A2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7.4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E673A2" w:rsidRPr="00971AFA" w:rsidRDefault="00E673A2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7.5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случае отсутствия доступа в Помещение Собственника у сотрудников Управляющей организации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указанные в уведомлении сроки, составляется акт </w:t>
      </w:r>
      <w:proofErr w:type="spellStart"/>
      <w:r w:rsidR="0042672C" w:rsidRPr="00971AFA">
        <w:rPr>
          <w:rFonts w:ascii="Times New Roman" w:hAnsi="Times New Roman" w:cs="Times New Roman"/>
          <w:sz w:val="20"/>
          <w:szCs w:val="20"/>
        </w:rPr>
        <w:t>недопуска</w:t>
      </w:r>
      <w:proofErr w:type="spellEnd"/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:rsidR="0042672C" w:rsidRPr="00971AFA" w:rsidRDefault="00E673A2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7.6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С момента составления акта </w:t>
      </w:r>
      <w:proofErr w:type="spellStart"/>
      <w:r w:rsidR="0042672C" w:rsidRPr="00971AFA">
        <w:rPr>
          <w:rFonts w:ascii="Times New Roman" w:hAnsi="Times New Roman" w:cs="Times New Roman"/>
          <w:sz w:val="20"/>
          <w:szCs w:val="20"/>
        </w:rPr>
        <w:t>недопуска</w:t>
      </w:r>
      <w:proofErr w:type="spellEnd"/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A966E4" w:rsidRPr="00971AFA" w:rsidRDefault="00A966E4" w:rsidP="00E673A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673A2" w:rsidRPr="00971AFA" w:rsidRDefault="00E673A2" w:rsidP="004F0D2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Обработка персональных данных</w:t>
      </w:r>
    </w:p>
    <w:p w:rsidR="00E673A2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Управляющая организация в соответствии с Федеральным законом от 27.07.2006 № 152-ФЗ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«О персональных данных» в целях исполнения настоящего Договора осуществляет обработку персональных данных Собственника и является оператором персональных данных.</w:t>
      </w:r>
    </w:p>
    <w:p w:rsidR="0042672C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Целями обработки персональных данных является исполнение Управляющей организацией обязательств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по Договору, включающих в себя функции, осуществляемые в отношении собственников помещений и связанные с:</w:t>
      </w:r>
    </w:p>
    <w:p w:rsidR="0042672C" w:rsidRPr="00971AFA" w:rsidRDefault="0042672C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 расчетами и начислениями платы за жилое помещение, коммунальные и иные услуги, оказываемые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по Договору;</w:t>
      </w:r>
    </w:p>
    <w:p w:rsidR="0042672C" w:rsidRPr="00971AFA" w:rsidRDefault="0042672C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подготовкой, печатью и доставкой Собственникам платежных документов;</w:t>
      </w:r>
    </w:p>
    <w:p w:rsidR="0042672C" w:rsidRPr="00971AFA" w:rsidRDefault="0042672C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приемом таких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42672C" w:rsidRPr="00971AFA" w:rsidRDefault="0042672C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ведением досудебной работы, направленной на снижение размера задолженности потребителей за услуги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и работы, оказываемые (выполняемые) по Договору, а также с взысканием задолженности с потребителей;</w:t>
      </w:r>
    </w:p>
    <w:p w:rsidR="005A69F4" w:rsidRPr="00971AFA" w:rsidRDefault="0042672C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иные цели, связанные с исполнением Договора.</w:t>
      </w:r>
    </w:p>
    <w:p w:rsidR="0042672C" w:rsidRPr="00971AFA" w:rsidRDefault="005A69F4" w:rsidP="005A69F4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8.3 </w:t>
      </w:r>
      <w:r w:rsidR="0042672C" w:rsidRPr="00971AFA">
        <w:rPr>
          <w:rFonts w:ascii="Times New Roman" w:hAnsi="Times New Roman" w:cs="Times New Roman"/>
          <w:sz w:val="20"/>
          <w:szCs w:val="20"/>
        </w:rPr>
        <w:t>В состав персональных данных собственника, подлежащих обработке включаются:</w:t>
      </w:r>
    </w:p>
    <w:p w:rsidR="005A69F4" w:rsidRPr="00971AFA" w:rsidRDefault="0042672C" w:rsidP="0083426B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анкетные данные (фамилия, имя, отчество, чис</w:t>
      </w:r>
      <w:r w:rsidR="0083426B" w:rsidRPr="00971AFA">
        <w:rPr>
          <w:rFonts w:ascii="Times New Roman" w:hAnsi="Times New Roman" w:cs="Times New Roman"/>
          <w:sz w:val="20"/>
          <w:szCs w:val="20"/>
        </w:rPr>
        <w:t xml:space="preserve">ло, месяц, год рождения и др.); - паспортные данные; - адрес регистрации; - адрес места жительства; - семейное положение; - статус члена семьи; </w:t>
      </w:r>
      <w:r w:rsidRPr="00971AFA">
        <w:rPr>
          <w:rFonts w:ascii="Times New Roman" w:hAnsi="Times New Roman" w:cs="Times New Roman"/>
          <w:sz w:val="20"/>
          <w:szCs w:val="20"/>
        </w:rPr>
        <w:t xml:space="preserve">- </w:t>
      </w:r>
      <w:r w:rsidRPr="00971AFA">
        <w:rPr>
          <w:rFonts w:ascii="Times New Roman" w:hAnsi="Times New Roman" w:cs="Times New Roman"/>
          <w:spacing w:val="-2"/>
          <w:sz w:val="20"/>
          <w:szCs w:val="20"/>
        </w:rPr>
        <w:t>наличие льгот и преимуществ для начисления и внесения платы за содержание жилого помещения и коммунальные услуги;</w:t>
      </w:r>
      <w:r w:rsidR="0083426B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Pr="00971AFA">
        <w:rPr>
          <w:rFonts w:ascii="Times New Roman" w:hAnsi="Times New Roman" w:cs="Times New Roman"/>
          <w:sz w:val="20"/>
          <w:szCs w:val="20"/>
        </w:rPr>
        <w:t xml:space="preserve">- сведения о регистрации права собственности </w:t>
      </w:r>
      <w:r w:rsidR="005A69F4" w:rsidRPr="00971AFA">
        <w:rPr>
          <w:rFonts w:ascii="Times New Roman" w:hAnsi="Times New Roman" w:cs="Times New Roman"/>
          <w:sz w:val="20"/>
          <w:szCs w:val="20"/>
        </w:rPr>
        <w:t>в Едином государственном реестре</w:t>
      </w:r>
      <w:r w:rsidRPr="00971AFA">
        <w:rPr>
          <w:rFonts w:ascii="Times New Roman" w:hAnsi="Times New Roman" w:cs="Times New Roman"/>
          <w:sz w:val="20"/>
          <w:szCs w:val="20"/>
        </w:rPr>
        <w:t xml:space="preserve">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  <w:r w:rsidR="0083426B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Pr="00971AFA">
        <w:rPr>
          <w:rFonts w:ascii="Times New Roman" w:hAnsi="Times New Roman" w:cs="Times New Roman"/>
          <w:sz w:val="20"/>
          <w:szCs w:val="20"/>
        </w:rPr>
        <w:t>- размер платы за содержание жилого помещения и коммунальные услуги (</w:t>
      </w:r>
      <w:r w:rsidR="0083426B" w:rsidRPr="00971AF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83426B" w:rsidRPr="00971AFA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83426B" w:rsidRPr="00971AFA">
        <w:rPr>
          <w:rFonts w:ascii="Times New Roman" w:hAnsi="Times New Roman" w:cs="Times New Roman"/>
          <w:sz w:val="20"/>
          <w:szCs w:val="20"/>
        </w:rPr>
        <w:t xml:space="preserve">. и размер задолженности); </w:t>
      </w:r>
      <w:r w:rsidRPr="00971AFA">
        <w:rPr>
          <w:rFonts w:ascii="Times New Roman" w:hAnsi="Times New Roman" w:cs="Times New Roman"/>
          <w:sz w:val="20"/>
          <w:szCs w:val="20"/>
        </w:rPr>
        <w:t>- иные персональные данные необходимые для исполнения договоров.</w:t>
      </w:r>
    </w:p>
    <w:p w:rsidR="005A69F4" w:rsidRPr="00971AFA" w:rsidRDefault="005A69F4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8.4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Собственник помещений дает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:rsidR="005A69F4" w:rsidRPr="00971AFA" w:rsidRDefault="005A69F4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8.5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При обработке персональных данных собственников в целях исполнения настоящего Договора Управляющая организация обязуется соблюдать конфиденциальность и обеспечивать безопасность персональных данных Собственника. </w:t>
      </w:r>
    </w:p>
    <w:p w:rsidR="005A69F4" w:rsidRPr="00971AFA" w:rsidRDefault="005A69F4" w:rsidP="005A69F4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8.6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</w:t>
      </w:r>
      <w:r w:rsidR="006D0D84" w:rsidRPr="00971AFA">
        <w:rPr>
          <w:rFonts w:ascii="Times New Roman" w:hAnsi="Times New Roman" w:cs="Times New Roman"/>
          <w:sz w:val="20"/>
          <w:szCs w:val="20"/>
        </w:rPr>
        <w:t>те или иные требования по Договору</w:t>
      </w:r>
      <w:r w:rsidR="0042672C" w:rsidRPr="00971AFA">
        <w:rPr>
          <w:rFonts w:ascii="Times New Roman" w:hAnsi="Times New Roman" w:cs="Times New Roman"/>
          <w:sz w:val="20"/>
          <w:szCs w:val="20"/>
        </w:rPr>
        <w:t>.</w:t>
      </w:r>
    </w:p>
    <w:p w:rsidR="005670D8" w:rsidRPr="00971AFA" w:rsidRDefault="005670D8" w:rsidP="005670D8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40C16" w:rsidRPr="00971AFA" w:rsidRDefault="005670D8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Ответственность Сторон Договора.</w:t>
      </w:r>
    </w:p>
    <w:p w:rsidR="0042672C" w:rsidRPr="00971AFA" w:rsidRDefault="0042672C" w:rsidP="005670D8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Договора Стороны несут ответственность в соответствии </w:t>
      </w:r>
      <w:r w:rsidR="006D0D84" w:rsidRP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с действующим законодательством и условиями настоящего Договора.</w:t>
      </w:r>
    </w:p>
    <w:p w:rsidR="0042672C" w:rsidRPr="00971AFA" w:rsidRDefault="0042672C" w:rsidP="005670D8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Собственник несет ответственность перед Управляющей ор</w:t>
      </w:r>
      <w:r w:rsidR="005670D8" w:rsidRPr="00971AFA">
        <w:rPr>
          <w:rFonts w:ascii="Times New Roman" w:hAnsi="Times New Roman" w:cs="Times New Roman"/>
          <w:b/>
          <w:sz w:val="20"/>
          <w:szCs w:val="20"/>
        </w:rPr>
        <w:t>ганизацией и третьими лицами за:</w:t>
      </w:r>
    </w:p>
    <w:p w:rsidR="0042672C" w:rsidRPr="00971AFA" w:rsidRDefault="005670D8" w:rsidP="005670D8">
      <w:pPr>
        <w:pStyle w:val="a7"/>
        <w:tabs>
          <w:tab w:val="left" w:pos="851"/>
        </w:tabs>
        <w:ind w:left="567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9.2.1 </w:t>
      </w: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2672C" w:rsidRPr="00971AFA" w:rsidRDefault="0042672C" w:rsidP="004F167A">
      <w:pPr>
        <w:pStyle w:val="a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5670D8" w:rsidRPr="00971AFA" w:rsidRDefault="0042672C" w:rsidP="004F167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Все последствия возникших по вине Собственника аварийных и иных ситуаций в Помещении Собственника.</w:t>
      </w:r>
    </w:p>
    <w:p w:rsidR="005670D8" w:rsidRPr="00971AFA" w:rsidRDefault="005670D8" w:rsidP="005670D8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9.2.2 </w:t>
      </w:r>
      <w:r w:rsidR="0042672C" w:rsidRPr="00971AFA">
        <w:rPr>
          <w:rFonts w:ascii="Times New Roman" w:hAnsi="Times New Roman" w:cs="Times New Roman"/>
          <w:sz w:val="20"/>
          <w:szCs w:val="20"/>
        </w:rPr>
        <w:t>Загрязнение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</w:t>
      </w:r>
      <w:r w:rsidRPr="00971AFA">
        <w:rPr>
          <w:rFonts w:ascii="Times New Roman" w:hAnsi="Times New Roman" w:cs="Times New Roman"/>
          <w:sz w:val="20"/>
          <w:szCs w:val="20"/>
        </w:rPr>
        <w:t>ковку автотранспорта на газонах.</w:t>
      </w:r>
    </w:p>
    <w:p w:rsidR="005670D8" w:rsidRPr="00971AFA" w:rsidRDefault="005670D8" w:rsidP="005670D8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9.2.3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по приведению Помещения в прежнее состояние, если такие работы выполнялись Управляющей организацией.</w:t>
      </w:r>
    </w:p>
    <w:p w:rsidR="005670D8" w:rsidRPr="00971AFA" w:rsidRDefault="005670D8" w:rsidP="005670D8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lastRenderedPageBreak/>
        <w:t xml:space="preserve">9.2.4 </w:t>
      </w:r>
      <w:r w:rsidR="0042672C" w:rsidRPr="00971AFA">
        <w:rPr>
          <w:rFonts w:ascii="Times New Roman" w:hAnsi="Times New Roman" w:cs="Times New Roman"/>
          <w:sz w:val="20"/>
          <w:szCs w:val="20"/>
        </w:rPr>
        <w:t>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 возлагается в полном объеме на Собственника.</w:t>
      </w:r>
    </w:p>
    <w:p w:rsidR="005670D8" w:rsidRPr="00971AFA" w:rsidRDefault="005670D8" w:rsidP="005670D8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9.3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случае оказания коммунальных и иных услуг ненадлежащего качества и (или) с перерывами, превышающими продолжительность, установленную нормами действующего законодательства и настоящим Договором, Собственник вправе потребовать от Управляющей организации выплаты неустойки (штрафов, пеней)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и Договором.</w:t>
      </w:r>
    </w:p>
    <w:p w:rsidR="00440C16" w:rsidRPr="00971AFA" w:rsidRDefault="006D0D84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9.4</w:t>
      </w:r>
      <w:r w:rsidR="005670D8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</w:t>
      </w:r>
      <w:proofErr w:type="spellStart"/>
      <w:r w:rsidR="0042672C" w:rsidRPr="00971AFA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организации или какого-либо оборудования в Помещении Собственника. </w:t>
      </w:r>
    </w:p>
    <w:p w:rsidR="00440C16" w:rsidRPr="00971AFA" w:rsidRDefault="006D0D84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9.5</w:t>
      </w:r>
      <w:r w:rsidR="00440C16" w:rsidRPr="00971AFA">
        <w:rPr>
          <w:rFonts w:ascii="Times New Roman" w:hAnsi="Times New Roman" w:cs="Times New Roman"/>
          <w:sz w:val="20"/>
          <w:szCs w:val="20"/>
        </w:rPr>
        <w:t xml:space="preserve"> С момента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возникновения Срока просрочки оплаты Собственнику начисляются пени на сумму задолженности в порядке и размере, установленном действующим законодательством. Размер начисленных Управляющей организацией пени указывается в платежном документе, выставленном Собственнику.</w:t>
      </w:r>
    </w:p>
    <w:p w:rsidR="00440C16" w:rsidRPr="00971AFA" w:rsidRDefault="006D0D84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9.6</w:t>
      </w:r>
      <w:r w:rsidR="00440C16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порядке, установленном Договором. </w:t>
      </w:r>
    </w:p>
    <w:p w:rsidR="00440C16" w:rsidRPr="00971AFA" w:rsidRDefault="006D0D84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9.7</w:t>
      </w:r>
      <w:r w:rsidR="00440C16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В случае выявления Управляющей организацией несанкционированного подключения Собственника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к Общему имуществу Многоквартирного дома, её устройствам и сооружениям,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При этом Собственник обязан также возместить Управляющей организации стоимость произведенных работ согласно Приложению №1 к настоящему Договору.</w:t>
      </w:r>
    </w:p>
    <w:p w:rsidR="00440C16" w:rsidRPr="00971AFA" w:rsidRDefault="006D0D84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9.8</w:t>
      </w:r>
      <w:r w:rsidR="00440C16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="0042672C" w:rsidRPr="00971AFA">
        <w:rPr>
          <w:rFonts w:ascii="Times New Roman" w:hAnsi="Times New Roman" w:cs="Times New Roman"/>
          <w:sz w:val="20"/>
          <w:szCs w:val="20"/>
        </w:rPr>
        <w:t>Собственник, передавший Помещение по договорам социально найма, несет субсидиарную ответственность в случае невыполнения нанима</w:t>
      </w:r>
      <w:r w:rsidR="001523DA" w:rsidRPr="00971AFA">
        <w:rPr>
          <w:rFonts w:ascii="Times New Roman" w:hAnsi="Times New Roman" w:cs="Times New Roman"/>
          <w:sz w:val="20"/>
          <w:szCs w:val="20"/>
        </w:rPr>
        <w:t xml:space="preserve">телем условий данного договора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о своевременном внесении платы за содержание жилого помещения и коммунальные услуги. </w:t>
      </w:r>
    </w:p>
    <w:p w:rsidR="0042672C" w:rsidRPr="00971AFA" w:rsidRDefault="0042672C" w:rsidP="00440C16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Право Управляющей организации на привлечение Собственника к субсидиарной ответственности возникает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42672C" w:rsidRPr="00971AFA" w:rsidRDefault="0042672C" w:rsidP="00440C16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на хранении в банках или иных кредитных организациях;</w:t>
      </w:r>
    </w:p>
    <w:p w:rsidR="0042672C" w:rsidRPr="00971AFA" w:rsidRDefault="0042672C" w:rsidP="00440C16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6D78DB" w:rsidRPr="00971AFA" w:rsidRDefault="006D78DB" w:rsidP="006D78DB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78DB" w:rsidRPr="00971AFA" w:rsidRDefault="006D78DB" w:rsidP="004F0D2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Порядок уведомления Управляющей организацией Собственников.</w:t>
      </w:r>
    </w:p>
    <w:p w:rsidR="0042672C" w:rsidRPr="00971AFA" w:rsidRDefault="0042672C" w:rsidP="006D78DB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Если иное прямо не предусм</w:t>
      </w:r>
      <w:r w:rsidR="00444E5D" w:rsidRPr="00971AFA">
        <w:rPr>
          <w:rFonts w:ascii="Times New Roman" w:hAnsi="Times New Roman" w:cs="Times New Roman"/>
          <w:sz w:val="20"/>
          <w:szCs w:val="20"/>
        </w:rPr>
        <w:t>отрено настоящим Договором и (или)</w:t>
      </w:r>
      <w:r w:rsidRPr="00971AFA">
        <w:rPr>
          <w:rFonts w:ascii="Times New Roman" w:hAnsi="Times New Roman" w:cs="Times New Roman"/>
          <w:sz w:val="20"/>
          <w:szCs w:val="20"/>
        </w:rPr>
        <w:t xml:space="preserve"> законодательством, все уведомления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 xml:space="preserve">в соответствии с Договором могут быть совершены Управляющей организацией одним или несколькими нижеуказанными способами: </w:t>
      </w:r>
    </w:p>
    <w:p w:rsidR="0042672C" w:rsidRPr="00971AFA" w:rsidRDefault="0042672C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а) путем направления Собственнику (</w:t>
      </w:r>
      <w:proofErr w:type="spellStart"/>
      <w:r w:rsidRPr="00971AFA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971AFA">
        <w:rPr>
          <w:rFonts w:ascii="Times New Roman" w:hAnsi="Times New Roman" w:cs="Times New Roman"/>
          <w:sz w:val="20"/>
          <w:szCs w:val="20"/>
        </w:rPr>
        <w:t xml:space="preserve">) Помещений (Потребителям) заказного (ценного) письма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с уведомлением (описью вложения) по адресу нахождения их Помещений в данном Многоквартирном доме;</w:t>
      </w:r>
    </w:p>
    <w:p w:rsidR="0042672C" w:rsidRPr="00971AFA" w:rsidRDefault="0042672C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б) путем направления Собственнику (</w:t>
      </w:r>
      <w:proofErr w:type="spellStart"/>
      <w:r w:rsidRPr="00971AFA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971AFA">
        <w:rPr>
          <w:rFonts w:ascii="Times New Roman" w:hAnsi="Times New Roman" w:cs="Times New Roman"/>
          <w:sz w:val="20"/>
          <w:szCs w:val="20"/>
        </w:rPr>
        <w:t>) Помещений (Потребителям) сообщения в системе ГИС ЖКХ;</w:t>
      </w:r>
    </w:p>
    <w:p w:rsidR="0042672C" w:rsidRPr="00971AFA" w:rsidRDefault="0042672C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в) посредством направления телеграммы Собственнику (</w:t>
      </w:r>
      <w:proofErr w:type="spellStart"/>
      <w:r w:rsidRPr="00971AFA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971AFA">
        <w:rPr>
          <w:rFonts w:ascii="Times New Roman" w:hAnsi="Times New Roman" w:cs="Times New Roman"/>
          <w:sz w:val="20"/>
          <w:szCs w:val="20"/>
        </w:rPr>
        <w:t xml:space="preserve">) Помещений (Потребителям) по адресу нахождения </w:t>
      </w:r>
      <w:r w:rsidR="006D78DB" w:rsidRPr="00971AFA">
        <w:rPr>
          <w:rFonts w:ascii="Times New Roman" w:hAnsi="Times New Roman" w:cs="Times New Roman"/>
          <w:sz w:val="20"/>
          <w:szCs w:val="20"/>
        </w:rPr>
        <w:br/>
      </w:r>
      <w:r w:rsidR="00D66E2F" w:rsidRPr="00971AFA">
        <w:rPr>
          <w:rFonts w:ascii="Times New Roman" w:hAnsi="Times New Roman" w:cs="Times New Roman"/>
          <w:sz w:val="20"/>
          <w:szCs w:val="20"/>
        </w:rPr>
        <w:t>их Помещения в данном м</w:t>
      </w:r>
      <w:r w:rsidRPr="00971AFA">
        <w:rPr>
          <w:rFonts w:ascii="Times New Roman" w:hAnsi="Times New Roman" w:cs="Times New Roman"/>
          <w:sz w:val="20"/>
          <w:szCs w:val="20"/>
        </w:rPr>
        <w:t>ногоквартирном доме;</w:t>
      </w:r>
    </w:p>
    <w:p w:rsidR="0042672C" w:rsidRPr="00971AFA" w:rsidRDefault="0042672C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г) путем вручения уведомления потребителю под расписку;</w:t>
      </w:r>
    </w:p>
    <w:p w:rsidR="006D78DB" w:rsidRPr="00971AFA" w:rsidRDefault="0042672C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д) путем размещения сообщения </w:t>
      </w:r>
      <w:r w:rsidR="006D78DB" w:rsidRPr="00971AFA">
        <w:rPr>
          <w:rFonts w:ascii="Times New Roman" w:hAnsi="Times New Roman" w:cs="Times New Roman"/>
          <w:sz w:val="20"/>
          <w:szCs w:val="20"/>
        </w:rPr>
        <w:t>на информационном стенде Многоквартирного дома</w:t>
      </w:r>
      <w:r w:rsidRPr="00971AFA">
        <w:rPr>
          <w:rFonts w:ascii="Times New Roman" w:hAnsi="Times New Roman" w:cs="Times New Roman"/>
          <w:sz w:val="20"/>
          <w:szCs w:val="20"/>
        </w:rPr>
        <w:t>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доме.</w:t>
      </w:r>
    </w:p>
    <w:p w:rsidR="006D78DB" w:rsidRPr="00971AFA" w:rsidRDefault="006D78DB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10.2 </w:t>
      </w:r>
      <w:r w:rsidR="0042672C" w:rsidRPr="00971AFA">
        <w:rPr>
          <w:rFonts w:ascii="Times New Roman" w:hAnsi="Times New Roman" w:cs="Times New Roman"/>
          <w:sz w:val="20"/>
          <w:szCs w:val="20"/>
        </w:rPr>
        <w:t>Дата, с которой Собственник(и) (Потребитель(и)) считается(</w:t>
      </w:r>
      <w:proofErr w:type="spellStart"/>
      <w:r w:rsidR="0042672C" w:rsidRPr="00971AFA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="0042672C" w:rsidRPr="00971AFA">
        <w:rPr>
          <w:rFonts w:ascii="Times New Roman" w:hAnsi="Times New Roman" w:cs="Times New Roman"/>
          <w:sz w:val="20"/>
          <w:szCs w:val="20"/>
        </w:rPr>
        <w:t xml:space="preserve">) надлежащим образом уведомленным, исчисляется </w:t>
      </w:r>
      <w:r w:rsidRP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с дня следующего за датой отправки (размещения</w:t>
      </w:r>
      <w:r w:rsidRPr="00971AFA">
        <w:rPr>
          <w:rFonts w:ascii="Times New Roman" w:hAnsi="Times New Roman" w:cs="Times New Roman"/>
          <w:sz w:val="20"/>
          <w:szCs w:val="20"/>
        </w:rPr>
        <w:t>) соответствующего уведомления.</w:t>
      </w:r>
    </w:p>
    <w:p w:rsidR="006D78DB" w:rsidRPr="00971AFA" w:rsidRDefault="006D78DB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10.3 </w:t>
      </w:r>
      <w:r w:rsidR="0042672C" w:rsidRPr="00971AFA">
        <w:rPr>
          <w:rFonts w:ascii="Times New Roman" w:hAnsi="Times New Roman" w:cs="Times New Roman"/>
          <w:sz w:val="20"/>
          <w:szCs w:val="20"/>
        </w:rPr>
        <w:t>Каждая Сторона гарантирует возмож</w:t>
      </w:r>
      <w:r w:rsidRPr="00971AFA">
        <w:rPr>
          <w:rFonts w:ascii="Times New Roman" w:hAnsi="Times New Roman" w:cs="Times New Roman"/>
          <w:sz w:val="20"/>
          <w:szCs w:val="20"/>
        </w:rPr>
        <w:t xml:space="preserve">ности доставки корреспонденции 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и документов по указанным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42672C" w:rsidRPr="00971AFA">
        <w:rPr>
          <w:rFonts w:ascii="Times New Roman" w:hAnsi="Times New Roman" w:cs="Times New Roman"/>
          <w:sz w:val="20"/>
          <w:szCs w:val="20"/>
        </w:rPr>
        <w:t>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</w:t>
      </w:r>
      <w:r w:rsidRPr="00971AFA">
        <w:rPr>
          <w:rFonts w:ascii="Times New Roman" w:hAnsi="Times New Roman" w:cs="Times New Roman"/>
          <w:sz w:val="20"/>
          <w:szCs w:val="20"/>
        </w:rPr>
        <w:t>чения (доставки, ознакомления).</w:t>
      </w:r>
    </w:p>
    <w:p w:rsidR="006D78DB" w:rsidRPr="00971AFA" w:rsidRDefault="006D78DB" w:rsidP="006D78DB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10.4 </w:t>
      </w:r>
      <w:r w:rsidR="0042672C" w:rsidRPr="00971AFA">
        <w:rPr>
          <w:rFonts w:ascii="Times New Roman" w:hAnsi="Times New Roman" w:cs="Times New Roman"/>
          <w:sz w:val="20"/>
          <w:szCs w:val="20"/>
        </w:rPr>
        <w:t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:rsidR="006D78DB" w:rsidRPr="00971AFA" w:rsidRDefault="006D78DB" w:rsidP="006D78D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Порядок </w:t>
      </w:r>
      <w:r w:rsidR="00855D6C" w:rsidRPr="00971AFA">
        <w:rPr>
          <w:rFonts w:ascii="Times New Roman" w:hAnsi="Times New Roman" w:cs="Times New Roman"/>
          <w:b/>
          <w:sz w:val="20"/>
          <w:szCs w:val="20"/>
        </w:rPr>
        <w:t>согласования работ по текущему ремонту общего имуще</w:t>
      </w:r>
      <w:r w:rsidR="00971AFA">
        <w:rPr>
          <w:rFonts w:ascii="Times New Roman" w:hAnsi="Times New Roman" w:cs="Times New Roman"/>
          <w:b/>
          <w:sz w:val="20"/>
          <w:szCs w:val="20"/>
        </w:rPr>
        <w:t xml:space="preserve">ства с советом </w:t>
      </w:r>
      <w:r w:rsidR="00855D6C" w:rsidRPr="00971AFA">
        <w:rPr>
          <w:rFonts w:ascii="Times New Roman" w:hAnsi="Times New Roman" w:cs="Times New Roman"/>
          <w:b/>
          <w:sz w:val="20"/>
          <w:szCs w:val="20"/>
        </w:rPr>
        <w:t xml:space="preserve">дома. </w:t>
      </w:r>
    </w:p>
    <w:p w:rsidR="00855D6C" w:rsidRPr="00971AFA" w:rsidRDefault="00AE1DD5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11.1</w:t>
      </w:r>
      <w:r w:rsidR="00855D6C" w:rsidRPr="00971AFA">
        <w:rPr>
          <w:rFonts w:ascii="Times New Roman" w:hAnsi="Times New Roman" w:cs="Times New Roman"/>
          <w:sz w:val="20"/>
          <w:szCs w:val="20"/>
        </w:rPr>
        <w:t xml:space="preserve"> Если выбранный совет дома (далее – Совет) в Многоквартирном доме наделен полномочиями по принятию решений о текущем ремонте общего имущества, Управляющая организация представляет Совету предложение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855D6C" w:rsidRPr="00971AFA">
        <w:rPr>
          <w:rFonts w:ascii="Times New Roman" w:hAnsi="Times New Roman" w:cs="Times New Roman"/>
          <w:sz w:val="20"/>
          <w:szCs w:val="20"/>
        </w:rPr>
        <w:t>о проведении текущего ремонта (далее – Заявка).</w:t>
      </w:r>
    </w:p>
    <w:p w:rsidR="00855D6C" w:rsidRPr="00971AFA" w:rsidRDefault="00AE1DD5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11.2</w:t>
      </w:r>
      <w:r w:rsidR="00855D6C" w:rsidRPr="00971AFA">
        <w:rPr>
          <w:rFonts w:ascii="Times New Roman" w:hAnsi="Times New Roman" w:cs="Times New Roman"/>
          <w:sz w:val="20"/>
          <w:szCs w:val="20"/>
        </w:rPr>
        <w:t xml:space="preserve"> Заявка представляется одному из членов Совета:</w:t>
      </w:r>
    </w:p>
    <w:p w:rsidR="00855D6C" w:rsidRPr="00971AFA" w:rsidRDefault="00855D6C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лично под роспись (с указанием даты получения, расшифровки подписи);</w:t>
      </w:r>
    </w:p>
    <w:p w:rsidR="00855D6C" w:rsidRPr="00971AFA" w:rsidRDefault="00855D6C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ценным письмом с описью вложения по адресу нахождения принадлежащего ему помещения в данном Многоквартирном доме, при этом датой предоставления заявки является дата передачи письма в почтовую службу;</w:t>
      </w:r>
    </w:p>
    <w:p w:rsidR="00855D6C" w:rsidRPr="00971AFA" w:rsidRDefault="00855D6C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- в его личный кабинет в ГИС ЖКХ.</w:t>
      </w:r>
    </w:p>
    <w:p w:rsidR="00855D6C" w:rsidRPr="00971AFA" w:rsidRDefault="00AE1DD5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11.3</w:t>
      </w:r>
      <w:r w:rsidR="00855D6C" w:rsidRPr="00971AFA">
        <w:rPr>
          <w:rFonts w:ascii="Times New Roman" w:hAnsi="Times New Roman" w:cs="Times New Roman"/>
          <w:sz w:val="20"/>
          <w:szCs w:val="20"/>
        </w:rPr>
        <w:t xml:space="preserve"> Получивший заявку член Совета обязан уведомить об этом остальных членов Совета и согласовать с ними дату и время заседания Совета для рассмотрения заявки в течение 7 дней с момента направления.</w:t>
      </w:r>
    </w:p>
    <w:p w:rsidR="00855D6C" w:rsidRPr="00971AFA" w:rsidRDefault="00AE1DD5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11.4</w:t>
      </w:r>
      <w:r w:rsidR="00855D6C" w:rsidRPr="00971AFA">
        <w:rPr>
          <w:rFonts w:ascii="Times New Roman" w:hAnsi="Times New Roman" w:cs="Times New Roman"/>
          <w:sz w:val="20"/>
          <w:szCs w:val="20"/>
        </w:rPr>
        <w:t xml:space="preserve"> При непредставлении Советом Управляющей организации по истечении указанного срока письменных мотивированных возражений на заявку работы по текущему ремонту </w:t>
      </w:r>
      <w:r w:rsidR="00855D6C" w:rsidRPr="00971AFA">
        <w:rPr>
          <w:rFonts w:ascii="Times New Roman" w:hAnsi="Times New Roman" w:cs="Times New Roman"/>
          <w:b/>
          <w:bCs/>
          <w:sz w:val="20"/>
          <w:szCs w:val="20"/>
        </w:rPr>
        <w:t>считаются согласованными</w:t>
      </w:r>
      <w:r w:rsidR="00855D6C" w:rsidRPr="00971AFA">
        <w:rPr>
          <w:rFonts w:ascii="Times New Roman" w:hAnsi="Times New Roman" w:cs="Times New Roman"/>
          <w:sz w:val="20"/>
          <w:szCs w:val="20"/>
        </w:rPr>
        <w:t>.</w:t>
      </w:r>
    </w:p>
    <w:p w:rsidR="00855D6C" w:rsidRPr="00971AFA" w:rsidRDefault="00AE1DD5" w:rsidP="00855D6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11.5</w:t>
      </w:r>
      <w:r w:rsidR="00855D6C" w:rsidRPr="00971AFA">
        <w:rPr>
          <w:rFonts w:ascii="Times New Roman" w:hAnsi="Times New Roman" w:cs="Times New Roman"/>
          <w:sz w:val="20"/>
          <w:szCs w:val="20"/>
        </w:rPr>
        <w:t xml:space="preserve"> При согласовании Советом работ по текущему ремонту в объеме меньшем, чем указано в заявке, Управляющая организация не несёт ответственности за возможное причинение убытков собственникам помещений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855D6C" w:rsidRPr="00971AFA">
        <w:rPr>
          <w:rFonts w:ascii="Times New Roman" w:hAnsi="Times New Roman" w:cs="Times New Roman"/>
          <w:sz w:val="20"/>
          <w:szCs w:val="20"/>
        </w:rPr>
        <w:t>и иным лицам ввиду невыполнения видов и (или) объёмов работ, не согласованных по заявке.</w:t>
      </w:r>
    </w:p>
    <w:p w:rsidR="00855D6C" w:rsidRPr="00971AFA" w:rsidRDefault="00855D6C" w:rsidP="00855D6C">
      <w:pPr>
        <w:pStyle w:val="a7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AC3" w:rsidRPr="00971AFA" w:rsidRDefault="004D5AC3" w:rsidP="006D78D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Порядок изменения и расторжения Договора.</w:t>
      </w:r>
    </w:p>
    <w:p w:rsidR="006D78DB" w:rsidRPr="00971AFA" w:rsidRDefault="0042672C" w:rsidP="006D78DB">
      <w:pPr>
        <w:pStyle w:val="a7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Изменение условий настоящего Договора, а также его расторжение осуществляется в порядке, предусмотренном действующим законодательством Российской Федерации.</w:t>
      </w:r>
    </w:p>
    <w:p w:rsidR="006D78DB" w:rsidRPr="00971AFA" w:rsidRDefault="0042672C" w:rsidP="006D78DB">
      <w:pPr>
        <w:pStyle w:val="a7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Все споры, возникшие из настоящего Договора или в связи с ним, разрешаются Сторонами путем переговоров. </w:t>
      </w:r>
    </w:p>
    <w:p w:rsidR="006D78DB" w:rsidRPr="00971AFA" w:rsidRDefault="0042672C" w:rsidP="006D78DB">
      <w:pPr>
        <w:pStyle w:val="a7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Управляющая организация вправе расторгнуть настоящий Договор в одностороннем порядке по истечении срока дейст</w:t>
      </w:r>
      <w:r w:rsidR="00A56AE0">
        <w:rPr>
          <w:rFonts w:ascii="Times New Roman" w:hAnsi="Times New Roman" w:cs="Times New Roman"/>
          <w:sz w:val="20"/>
          <w:szCs w:val="20"/>
        </w:rPr>
        <w:t>вия договора, указанного в п. 14</w:t>
      </w:r>
      <w:r w:rsidRPr="00971AFA">
        <w:rPr>
          <w:rFonts w:ascii="Times New Roman" w:hAnsi="Times New Roman" w:cs="Times New Roman"/>
          <w:sz w:val="20"/>
          <w:szCs w:val="20"/>
        </w:rPr>
        <w:t>.1 настоящего Договора.</w:t>
      </w:r>
    </w:p>
    <w:p w:rsidR="0042672C" w:rsidRPr="00971AFA" w:rsidRDefault="0042672C" w:rsidP="006D78DB">
      <w:pPr>
        <w:pStyle w:val="a7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Управляющая организация вправе направить Собственникам Помещений в </w:t>
      </w:r>
      <w:r w:rsidR="00A56AE0">
        <w:rPr>
          <w:rFonts w:ascii="Times New Roman" w:hAnsi="Times New Roman" w:cs="Times New Roman"/>
          <w:sz w:val="20"/>
          <w:szCs w:val="20"/>
        </w:rPr>
        <w:t>порядке, установленном пунктом 10</w:t>
      </w:r>
      <w:r w:rsidRPr="00971AFA">
        <w:rPr>
          <w:rFonts w:ascii="Times New Roman" w:hAnsi="Times New Roman" w:cs="Times New Roman"/>
          <w:sz w:val="20"/>
          <w:szCs w:val="20"/>
        </w:rPr>
        <w:t>.1 настоящего Договора, уведомление о предложении расторжения договора управления в следующих случаях:</w:t>
      </w:r>
    </w:p>
    <w:p w:rsidR="0042672C" w:rsidRPr="00971AFA" w:rsidRDefault="0042672C" w:rsidP="006D78DB">
      <w:pPr>
        <w:pStyle w:val="a7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</w:t>
      </w:r>
      <w:r w:rsidR="006D78DB" w:rsidRPr="00971AFA">
        <w:rPr>
          <w:rFonts w:ascii="Times New Roman" w:hAnsi="Times New Roman" w:cs="Times New Roman"/>
          <w:sz w:val="20"/>
          <w:szCs w:val="20"/>
        </w:rPr>
        <w:t>исполнять условия Договора, в том числе</w:t>
      </w:r>
      <w:r w:rsidRPr="00971AFA">
        <w:rPr>
          <w:rFonts w:ascii="Times New Roman" w:hAnsi="Times New Roman" w:cs="Times New Roman"/>
          <w:sz w:val="20"/>
          <w:szCs w:val="20"/>
        </w:rPr>
        <w:t xml:space="preserve">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</w:t>
      </w:r>
      <w:proofErr w:type="spellStart"/>
      <w:r w:rsidRPr="00971AFA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Pr="00971AFA">
        <w:rPr>
          <w:rFonts w:ascii="Times New Roman" w:hAnsi="Times New Roman" w:cs="Times New Roman"/>
          <w:sz w:val="20"/>
          <w:szCs w:val="20"/>
        </w:rPr>
        <w:t xml:space="preserve"> организации. Под таким неполным внесением Собственниками помещений платы по </w:t>
      </w:r>
      <w:r w:rsidR="00F5407D" w:rsidRPr="00971AFA">
        <w:rPr>
          <w:rFonts w:ascii="Times New Roman" w:hAnsi="Times New Roman" w:cs="Times New Roman"/>
          <w:sz w:val="20"/>
          <w:szCs w:val="20"/>
        </w:rPr>
        <w:t>Договору признается</w:t>
      </w:r>
      <w:r w:rsidRPr="00971AFA">
        <w:rPr>
          <w:rFonts w:ascii="Times New Roman" w:hAnsi="Times New Roman" w:cs="Times New Roman"/>
          <w:sz w:val="20"/>
          <w:szCs w:val="20"/>
        </w:rPr>
        <w:t xml:space="preserve"> случай, когда суммарный размер задолженности Собственников помещений по внесению платы по Договору за последние 12 (двенадцать) календарных месяцев превышает определенную в соответствии с Договором цену Договора за 5 (пять)</w:t>
      </w:r>
      <w:r w:rsidR="00F5407D" w:rsidRPr="00971AFA">
        <w:rPr>
          <w:rFonts w:ascii="Times New Roman" w:hAnsi="Times New Roman" w:cs="Times New Roman"/>
          <w:sz w:val="20"/>
          <w:szCs w:val="20"/>
        </w:rPr>
        <w:t xml:space="preserve"> </w:t>
      </w:r>
      <w:r w:rsidRPr="00971AFA">
        <w:rPr>
          <w:rFonts w:ascii="Times New Roman" w:hAnsi="Times New Roman" w:cs="Times New Roman"/>
          <w:sz w:val="20"/>
          <w:szCs w:val="20"/>
        </w:rPr>
        <w:t xml:space="preserve">месяцев. </w:t>
      </w:r>
    </w:p>
    <w:p w:rsidR="00F5407D" w:rsidRPr="00971AFA" w:rsidRDefault="0042672C" w:rsidP="00F5407D">
      <w:pPr>
        <w:pStyle w:val="a7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2) когда общим собранием Соб</w:t>
      </w:r>
      <w:r w:rsidR="001523DA" w:rsidRPr="00971AFA">
        <w:rPr>
          <w:rFonts w:ascii="Times New Roman" w:hAnsi="Times New Roman" w:cs="Times New Roman"/>
          <w:sz w:val="20"/>
          <w:szCs w:val="20"/>
        </w:rPr>
        <w:t>ственников помещений в течение 2 (двух) месяцев</w:t>
      </w:r>
      <w:r w:rsidRPr="00971AFA">
        <w:rPr>
          <w:rFonts w:ascii="Times New Roman" w:hAnsi="Times New Roman" w:cs="Times New Roman"/>
          <w:sz w:val="20"/>
          <w:szCs w:val="20"/>
        </w:rPr>
        <w:t xml:space="preserve"> с момента направления Управляющей организацией в адрес собственников предложения об изменении размера платы </w:t>
      </w:r>
      <w:r w:rsidR="00F5407D" w:rsidRPr="00971AFA">
        <w:rPr>
          <w:rFonts w:ascii="Times New Roman" w:hAnsi="Times New Roman" w:cs="Times New Roman"/>
          <w:sz w:val="20"/>
          <w:szCs w:val="20"/>
        </w:rPr>
        <w:t>по содержанию</w:t>
      </w:r>
      <w:r w:rsidRPr="00971AFA">
        <w:rPr>
          <w:rFonts w:ascii="Times New Roman" w:hAnsi="Times New Roman" w:cs="Times New Roman"/>
          <w:sz w:val="20"/>
          <w:szCs w:val="20"/>
        </w:rPr>
        <w:t xml:space="preserve">, текущему ремонту и управлению многоквартирным домом не принято соответствующее решение. </w:t>
      </w:r>
    </w:p>
    <w:p w:rsidR="00F5407D" w:rsidRPr="00971AFA" w:rsidRDefault="0042672C" w:rsidP="00F5407D">
      <w:pPr>
        <w:pStyle w:val="a7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В течение 30 дней Собственники помещений рассматривают указанное уведомление и направляют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в Управляющую организацию письменные возражения по вопросу расторжения договора управления.</w:t>
      </w:r>
    </w:p>
    <w:p w:rsidR="00F5407D" w:rsidRPr="00971AFA" w:rsidRDefault="0042672C" w:rsidP="00F5407D">
      <w:pPr>
        <w:pStyle w:val="a7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В случае, </w:t>
      </w:r>
      <w:r w:rsidR="00F5407D" w:rsidRPr="00971AFA">
        <w:rPr>
          <w:rFonts w:ascii="Times New Roman" w:hAnsi="Times New Roman" w:cs="Times New Roman"/>
          <w:sz w:val="20"/>
          <w:szCs w:val="20"/>
        </w:rPr>
        <w:t>если большинством</w:t>
      </w:r>
      <w:r w:rsidRPr="00971AFA">
        <w:rPr>
          <w:rFonts w:ascii="Times New Roman" w:hAnsi="Times New Roman" w:cs="Times New Roman"/>
          <w:sz w:val="20"/>
          <w:szCs w:val="20"/>
        </w:rPr>
        <w:t xml:space="preserve">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направлены, то настоящий Договор считается р</w:t>
      </w:r>
      <w:r w:rsidR="001523DA" w:rsidRPr="00971AFA">
        <w:rPr>
          <w:rFonts w:ascii="Times New Roman" w:hAnsi="Times New Roman" w:cs="Times New Roman"/>
          <w:sz w:val="20"/>
          <w:szCs w:val="20"/>
        </w:rPr>
        <w:t>асторгнутым в одностороннем порядке</w:t>
      </w:r>
      <w:r w:rsidRPr="00971AFA">
        <w:rPr>
          <w:rFonts w:ascii="Times New Roman" w:hAnsi="Times New Roman" w:cs="Times New Roman"/>
          <w:sz w:val="20"/>
          <w:szCs w:val="20"/>
        </w:rPr>
        <w:t>.</w:t>
      </w:r>
    </w:p>
    <w:p w:rsidR="00F5407D" w:rsidRPr="00971AFA" w:rsidRDefault="0042672C" w:rsidP="00F5407D">
      <w:pPr>
        <w:pStyle w:val="a7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Датой расторжения настоящего Договора признается первое число месяца, следующего </w:t>
      </w:r>
      <w:r w:rsidR="00971AFA" w:rsidRPr="00971AFA">
        <w:rPr>
          <w:rFonts w:ascii="Times New Roman" w:hAnsi="Times New Roman" w:cs="Times New Roman"/>
          <w:sz w:val="20"/>
          <w:szCs w:val="20"/>
        </w:rPr>
        <w:t>за месяцем,</w:t>
      </w:r>
      <w:r w:rsidRPr="00971AFA">
        <w:rPr>
          <w:rFonts w:ascii="Times New Roman" w:hAnsi="Times New Roman" w:cs="Times New Roman"/>
          <w:sz w:val="20"/>
          <w:szCs w:val="20"/>
        </w:rPr>
        <w:t xml:space="preserve"> в котором истек срок направлением Собственниками Помещений письменных возражений по вопросу расторжения договора управления.</w:t>
      </w:r>
    </w:p>
    <w:p w:rsidR="00F5407D" w:rsidRPr="00971AFA" w:rsidRDefault="0042672C" w:rsidP="00F5407D">
      <w:pPr>
        <w:pStyle w:val="a7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В случае, если Стороны не могут достичь взаимного соглашения, споры и разногласия разрешаются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</w:t>
      </w:r>
      <w:r w:rsidR="00AD5004" w:rsidRPr="00971AFA">
        <w:rPr>
          <w:rFonts w:ascii="Times New Roman" w:hAnsi="Times New Roman" w:cs="Times New Roman"/>
          <w:sz w:val="20"/>
          <w:szCs w:val="20"/>
        </w:rPr>
        <w:t>ции в суде по месту нахождения м</w:t>
      </w:r>
      <w:r w:rsidRPr="00971AFA">
        <w:rPr>
          <w:rFonts w:ascii="Times New Roman" w:hAnsi="Times New Roman" w:cs="Times New Roman"/>
          <w:sz w:val="20"/>
          <w:szCs w:val="20"/>
        </w:rPr>
        <w:t xml:space="preserve">ногоквартирного дома. </w:t>
      </w:r>
    </w:p>
    <w:p w:rsidR="00517546" w:rsidRPr="00971AFA" w:rsidRDefault="00517546" w:rsidP="00517546">
      <w:pPr>
        <w:pStyle w:val="a7"/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64394" w:rsidRPr="00971AFA" w:rsidRDefault="00F5407D" w:rsidP="004F0D29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Обстоятельства непреодолимой силы.</w:t>
      </w:r>
    </w:p>
    <w:p w:rsidR="00F5407D" w:rsidRPr="00971AFA" w:rsidRDefault="0042672C" w:rsidP="004F167A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Сторона, не исполнившая или ненадлежащим образом исполнившая обязательства в соответствии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 xml:space="preserve">с настоящим Договором, несет ответственность, если не докажет, что надлежащее исполнение обязательств оказалось невозможным вследствие действия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>с виновной деятельностью Сторон договора, военные действия, террористические акты, принятие нормативно-правовых актов государственными органами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F5407D" w:rsidRPr="00971AFA" w:rsidRDefault="0042672C" w:rsidP="004F167A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Если обстоятельства непреодолимой силы действуют в течение более двух месяцев, любая из Сторон вправе отказаться </w:t>
      </w:r>
      <w:r w:rsidR="00764394" w:rsidRPr="00971AFA">
        <w:rPr>
          <w:rFonts w:ascii="Times New Roman" w:hAnsi="Times New Roman" w:cs="Times New Roman"/>
          <w:sz w:val="20"/>
          <w:szCs w:val="20"/>
        </w:rPr>
        <w:t xml:space="preserve">от </w:t>
      </w:r>
      <w:r w:rsidRPr="00971AFA">
        <w:rPr>
          <w:rFonts w:ascii="Times New Roman" w:hAnsi="Times New Roman" w:cs="Times New Roman"/>
          <w:sz w:val="20"/>
          <w:szCs w:val="20"/>
        </w:rPr>
        <w:t>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</w:p>
    <w:p w:rsidR="0042672C" w:rsidRPr="00971AFA" w:rsidRDefault="0042672C" w:rsidP="004F167A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Сторона, оказавшаяся не в состоянии выполнить свои обязательства по настоящему Договору, обязана незамедлительно письменно известить другую Сторону о наступлении обстоятельств, препятствующих выполнению её обязательств по договору.</w:t>
      </w:r>
    </w:p>
    <w:p w:rsidR="00764394" w:rsidRPr="00971AFA" w:rsidRDefault="00F5407D" w:rsidP="004F0D29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lastRenderedPageBreak/>
        <w:t>Срок действия Договора.</w:t>
      </w:r>
    </w:p>
    <w:p w:rsidR="00764394" w:rsidRPr="00971AFA" w:rsidRDefault="0042672C" w:rsidP="00764394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r w:rsidR="0018448F" w:rsidRPr="00971AFA">
        <w:rPr>
          <w:rFonts w:ascii="Times New Roman" w:hAnsi="Times New Roman" w:cs="Times New Roman"/>
          <w:sz w:val="20"/>
          <w:szCs w:val="20"/>
        </w:rPr>
        <w:t xml:space="preserve">вступает в законную силу с даты, указанной в решении общего собрания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="0018448F" w:rsidRPr="00971AFA">
        <w:rPr>
          <w:rFonts w:ascii="Times New Roman" w:hAnsi="Times New Roman" w:cs="Times New Roman"/>
          <w:sz w:val="20"/>
          <w:szCs w:val="20"/>
        </w:rPr>
        <w:t xml:space="preserve">об утверждении настоящего Договора управления </w:t>
      </w:r>
      <w:r w:rsidRPr="00971AFA">
        <w:rPr>
          <w:rFonts w:ascii="Times New Roman" w:hAnsi="Times New Roman" w:cs="Times New Roman"/>
          <w:sz w:val="20"/>
          <w:szCs w:val="20"/>
        </w:rPr>
        <w:t xml:space="preserve">многоквартирного дома. </w:t>
      </w:r>
      <w:r w:rsidR="0018448F" w:rsidRPr="00971AFA">
        <w:rPr>
          <w:rFonts w:ascii="Times New Roman" w:hAnsi="Times New Roman" w:cs="Times New Roman"/>
          <w:sz w:val="20"/>
          <w:szCs w:val="20"/>
        </w:rPr>
        <w:t xml:space="preserve">Срок действия настоящего </w:t>
      </w:r>
      <w:r w:rsidR="00444E5D" w:rsidRPr="00971AFA">
        <w:rPr>
          <w:rFonts w:ascii="Times New Roman" w:hAnsi="Times New Roman" w:cs="Times New Roman"/>
          <w:sz w:val="20"/>
          <w:szCs w:val="20"/>
        </w:rPr>
        <w:t xml:space="preserve">договора составляет </w:t>
      </w:r>
      <w:r w:rsidR="009C58FB">
        <w:rPr>
          <w:rFonts w:ascii="Times New Roman" w:hAnsi="Times New Roman" w:cs="Times New Roman"/>
          <w:sz w:val="20"/>
          <w:szCs w:val="20"/>
        </w:rPr>
        <w:t>1</w:t>
      </w:r>
      <w:r w:rsidR="00B57A70" w:rsidRPr="00971AFA">
        <w:rPr>
          <w:rFonts w:ascii="Times New Roman" w:hAnsi="Times New Roman" w:cs="Times New Roman"/>
          <w:sz w:val="20"/>
          <w:szCs w:val="20"/>
        </w:rPr>
        <w:t xml:space="preserve"> (</w:t>
      </w:r>
      <w:r w:rsidR="009C58FB">
        <w:rPr>
          <w:rFonts w:ascii="Times New Roman" w:hAnsi="Times New Roman" w:cs="Times New Roman"/>
          <w:sz w:val="20"/>
          <w:szCs w:val="20"/>
        </w:rPr>
        <w:t>один</w:t>
      </w:r>
      <w:r w:rsidR="00B57A70" w:rsidRPr="00971AFA">
        <w:rPr>
          <w:rFonts w:ascii="Times New Roman" w:hAnsi="Times New Roman" w:cs="Times New Roman"/>
          <w:sz w:val="20"/>
          <w:szCs w:val="20"/>
        </w:rPr>
        <w:t>) год</w:t>
      </w:r>
      <w:bookmarkStart w:id="0" w:name="_GoBack"/>
      <w:bookmarkEnd w:id="0"/>
      <w:r w:rsidR="0018448F" w:rsidRPr="00971A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672C" w:rsidRPr="00971AFA" w:rsidRDefault="0042672C" w:rsidP="00764394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По о</w:t>
      </w:r>
      <w:r w:rsidR="00444E5D" w:rsidRPr="00971AFA">
        <w:rPr>
          <w:rFonts w:ascii="Times New Roman" w:hAnsi="Times New Roman" w:cs="Times New Roman"/>
          <w:sz w:val="20"/>
          <w:szCs w:val="20"/>
        </w:rPr>
        <w:t>кончании установленного п.</w:t>
      </w:r>
      <w:r w:rsidR="00A56AE0">
        <w:rPr>
          <w:rFonts w:ascii="Times New Roman" w:hAnsi="Times New Roman" w:cs="Times New Roman"/>
          <w:sz w:val="20"/>
          <w:szCs w:val="20"/>
        </w:rPr>
        <w:t>14</w:t>
      </w:r>
      <w:r w:rsidR="00764394" w:rsidRPr="00971AFA">
        <w:rPr>
          <w:rFonts w:ascii="Times New Roman" w:hAnsi="Times New Roman" w:cs="Times New Roman"/>
          <w:sz w:val="20"/>
          <w:szCs w:val="20"/>
        </w:rPr>
        <w:t>.1</w:t>
      </w:r>
      <w:r w:rsidRPr="00971AFA">
        <w:rPr>
          <w:rFonts w:ascii="Times New Roman" w:hAnsi="Times New Roman" w:cs="Times New Roman"/>
          <w:sz w:val="20"/>
          <w:szCs w:val="20"/>
        </w:rPr>
        <w:t xml:space="preserve"> Договора срока его действия, и при отсутствии заявления одной из сторон о прекращении настоящего Договора</w:t>
      </w:r>
      <w:r w:rsidR="00764394" w:rsidRPr="00971AFA">
        <w:rPr>
          <w:rFonts w:ascii="Times New Roman" w:hAnsi="Times New Roman" w:cs="Times New Roman"/>
          <w:sz w:val="20"/>
          <w:szCs w:val="20"/>
        </w:rPr>
        <w:t xml:space="preserve">, договор считается продленным </w:t>
      </w:r>
      <w:r w:rsidRPr="00971AFA">
        <w:rPr>
          <w:rFonts w:ascii="Times New Roman" w:hAnsi="Times New Roman" w:cs="Times New Roman"/>
          <w:sz w:val="20"/>
          <w:szCs w:val="20"/>
        </w:rPr>
        <w:t>на тот же с</w:t>
      </w:r>
      <w:r w:rsidR="00444E5D" w:rsidRPr="00971AFA">
        <w:rPr>
          <w:rFonts w:ascii="Times New Roman" w:hAnsi="Times New Roman" w:cs="Times New Roman"/>
          <w:sz w:val="20"/>
          <w:szCs w:val="20"/>
        </w:rPr>
        <w:t xml:space="preserve">рок и на определенных </w:t>
      </w:r>
      <w:r w:rsidRPr="00971AFA">
        <w:rPr>
          <w:rFonts w:ascii="Times New Roman" w:hAnsi="Times New Roman" w:cs="Times New Roman"/>
          <w:sz w:val="20"/>
          <w:szCs w:val="20"/>
        </w:rPr>
        <w:t>Договором условиях.</w:t>
      </w:r>
    </w:p>
    <w:p w:rsidR="00764394" w:rsidRPr="00971AFA" w:rsidRDefault="00764394" w:rsidP="00764394">
      <w:pPr>
        <w:pStyle w:val="a7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4394" w:rsidRPr="00971AFA" w:rsidRDefault="00764394" w:rsidP="004F0D29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AFA">
        <w:rPr>
          <w:rFonts w:ascii="Times New Roman" w:hAnsi="Times New Roman" w:cs="Times New Roman"/>
          <w:b/>
          <w:sz w:val="20"/>
          <w:szCs w:val="20"/>
        </w:rPr>
        <w:t>Заключительные положения.</w:t>
      </w:r>
    </w:p>
    <w:p w:rsidR="00764394" w:rsidRPr="00971AFA" w:rsidRDefault="0042672C" w:rsidP="00764394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Настоящий Договор и все приложения к нему составлены в 2 (Двух) экземплярах, имеющих равную юридическую силу, по одному экземпляру для каждой из Сторон договора.</w:t>
      </w:r>
    </w:p>
    <w:p w:rsidR="00764394" w:rsidRPr="00971AFA" w:rsidRDefault="0042672C" w:rsidP="00764394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Местом исполнения договора (территориальной подсудностью) является</w:t>
      </w:r>
      <w:r w:rsidR="00D66E2F" w:rsidRPr="00971AFA">
        <w:rPr>
          <w:rFonts w:ascii="Times New Roman" w:hAnsi="Times New Roman" w:cs="Times New Roman"/>
          <w:sz w:val="20"/>
          <w:szCs w:val="20"/>
        </w:rPr>
        <w:t xml:space="preserve"> м</w:t>
      </w:r>
      <w:r w:rsidR="00764394" w:rsidRPr="00971AFA">
        <w:rPr>
          <w:rFonts w:ascii="Times New Roman" w:hAnsi="Times New Roman" w:cs="Times New Roman"/>
          <w:sz w:val="20"/>
          <w:szCs w:val="20"/>
        </w:rPr>
        <w:t>ног</w:t>
      </w:r>
      <w:r w:rsidR="00971AFA">
        <w:rPr>
          <w:rFonts w:ascii="Times New Roman" w:hAnsi="Times New Roman" w:cs="Times New Roman"/>
          <w:sz w:val="20"/>
          <w:szCs w:val="20"/>
        </w:rPr>
        <w:t xml:space="preserve">оквартирный дом, расположенный </w:t>
      </w:r>
      <w:r w:rsidR="00764394" w:rsidRPr="00971AFA">
        <w:rPr>
          <w:rFonts w:ascii="Times New Roman" w:hAnsi="Times New Roman" w:cs="Times New Roman"/>
          <w:sz w:val="20"/>
          <w:szCs w:val="20"/>
        </w:rPr>
        <w:t xml:space="preserve">по адресу: г. Ульяновск, </w:t>
      </w:r>
      <w:r w:rsidR="00673839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="004E785A">
        <w:rPr>
          <w:rFonts w:ascii="Times New Roman" w:hAnsi="Times New Roman" w:cs="Times New Roman"/>
          <w:sz w:val="20"/>
          <w:szCs w:val="20"/>
        </w:rPr>
        <w:t>Карбышева</w:t>
      </w:r>
      <w:proofErr w:type="spellEnd"/>
      <w:r w:rsidR="00673839">
        <w:rPr>
          <w:rFonts w:ascii="Times New Roman" w:hAnsi="Times New Roman" w:cs="Times New Roman"/>
          <w:sz w:val="20"/>
          <w:szCs w:val="20"/>
        </w:rPr>
        <w:t>,</w:t>
      </w:r>
      <w:r w:rsidR="00AC7052" w:rsidRPr="00971AFA">
        <w:rPr>
          <w:rFonts w:ascii="Times New Roman" w:hAnsi="Times New Roman" w:cs="Times New Roman"/>
          <w:sz w:val="20"/>
          <w:szCs w:val="20"/>
        </w:rPr>
        <w:t xml:space="preserve"> д. </w:t>
      </w:r>
      <w:r w:rsidR="004E785A">
        <w:rPr>
          <w:rFonts w:ascii="Times New Roman" w:hAnsi="Times New Roman" w:cs="Times New Roman"/>
          <w:sz w:val="20"/>
          <w:szCs w:val="20"/>
        </w:rPr>
        <w:t>1В</w:t>
      </w:r>
      <w:r w:rsidRPr="00971AFA">
        <w:rPr>
          <w:rFonts w:ascii="Times New Roman" w:hAnsi="Times New Roman" w:cs="Times New Roman"/>
          <w:sz w:val="20"/>
          <w:szCs w:val="20"/>
        </w:rPr>
        <w:t>.</w:t>
      </w:r>
    </w:p>
    <w:p w:rsidR="00764394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С момента подписания договора вся предыдущая переписка, документы, соглашения, фиксирующие переговоры между Сторонами по вопросам, являющимися предметом Договора, теряют юридическую силу.</w:t>
      </w:r>
    </w:p>
    <w:p w:rsidR="00764394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Любые изменения и дополнения к Договору действительны при условии, если они совершены </w:t>
      </w:r>
      <w:r w:rsidR="00971AFA">
        <w:rPr>
          <w:rFonts w:ascii="Times New Roman" w:hAnsi="Times New Roman" w:cs="Times New Roman"/>
          <w:sz w:val="20"/>
          <w:szCs w:val="20"/>
        </w:rPr>
        <w:br/>
      </w:r>
      <w:r w:rsidRPr="00971AFA">
        <w:rPr>
          <w:rFonts w:ascii="Times New Roman" w:hAnsi="Times New Roman" w:cs="Times New Roman"/>
          <w:sz w:val="20"/>
          <w:szCs w:val="20"/>
        </w:rPr>
        <w:t xml:space="preserve">в письменной форме и подписаны надлежащим образом уполномоченными </w:t>
      </w:r>
      <w:r w:rsidR="00764394" w:rsidRPr="00971AFA">
        <w:rPr>
          <w:rFonts w:ascii="Times New Roman" w:hAnsi="Times New Roman" w:cs="Times New Roman"/>
          <w:sz w:val="20"/>
          <w:szCs w:val="20"/>
        </w:rPr>
        <w:t>на</w:t>
      </w:r>
      <w:r w:rsidRPr="00971AFA">
        <w:rPr>
          <w:rFonts w:ascii="Times New Roman" w:hAnsi="Times New Roman" w:cs="Times New Roman"/>
          <w:sz w:val="20"/>
          <w:szCs w:val="20"/>
        </w:rPr>
        <w:t xml:space="preserve"> то представителями Сторон.</w:t>
      </w:r>
    </w:p>
    <w:p w:rsidR="00764394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Подписанием настоящего Договора Собственник выражают свое согласие на передачу и обработку персональных</w:t>
      </w:r>
      <w:r w:rsidR="00444E5D" w:rsidRPr="00971AFA">
        <w:rPr>
          <w:rFonts w:ascii="Times New Roman" w:hAnsi="Times New Roman" w:cs="Times New Roman"/>
          <w:sz w:val="20"/>
          <w:szCs w:val="20"/>
        </w:rPr>
        <w:t xml:space="preserve"> данных в соответствии с п.</w:t>
      </w:r>
      <w:r w:rsidR="00764394" w:rsidRPr="00971AFA">
        <w:rPr>
          <w:rFonts w:ascii="Times New Roman" w:hAnsi="Times New Roman" w:cs="Times New Roman"/>
          <w:sz w:val="20"/>
          <w:szCs w:val="20"/>
        </w:rPr>
        <w:t>8.3</w:t>
      </w:r>
      <w:r w:rsidRPr="00971AFA">
        <w:rPr>
          <w:rFonts w:ascii="Times New Roman" w:hAnsi="Times New Roman" w:cs="Times New Roman"/>
          <w:sz w:val="20"/>
          <w:szCs w:val="20"/>
        </w:rPr>
        <w:t xml:space="preserve"> настоящего Договора. Данное согласие действует в течение всего срока действия Догов</w:t>
      </w:r>
      <w:r w:rsidR="00764394" w:rsidRPr="00971AFA">
        <w:rPr>
          <w:rFonts w:ascii="Times New Roman" w:hAnsi="Times New Roman" w:cs="Times New Roman"/>
          <w:sz w:val="20"/>
          <w:szCs w:val="20"/>
        </w:rPr>
        <w:t>ора</w:t>
      </w:r>
      <w:r w:rsidRPr="00971AFA">
        <w:rPr>
          <w:rFonts w:ascii="Times New Roman" w:hAnsi="Times New Roman" w:cs="Times New Roman"/>
          <w:sz w:val="20"/>
          <w:szCs w:val="20"/>
        </w:rPr>
        <w:t>.</w:t>
      </w:r>
    </w:p>
    <w:p w:rsidR="00764394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Каждая из Сторон имеет полное право и полномочие заключить, в том числе подписать, и исполнить настоящий Договор, и соответствующей Стороной совершены все необходимые корпоративные и иные действия, санкционирующие подписание и исполнение Договора.</w:t>
      </w:r>
    </w:p>
    <w:p w:rsidR="0042672C" w:rsidRPr="00971AFA" w:rsidRDefault="0042672C" w:rsidP="004F167A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К Договору прилагаются и являются его неотъемлемой частью:</w:t>
      </w:r>
    </w:p>
    <w:p w:rsidR="0042672C" w:rsidRPr="00971AFA" w:rsidRDefault="0042672C" w:rsidP="00971AF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 xml:space="preserve">Приложение №1 – </w:t>
      </w:r>
      <w:r w:rsidR="0091699A" w:rsidRPr="00971AFA">
        <w:rPr>
          <w:rFonts w:ascii="Times New Roman" w:hAnsi="Times New Roman" w:cs="Times New Roman"/>
          <w:sz w:val="20"/>
          <w:szCs w:val="20"/>
        </w:rPr>
        <w:t>Минимальный п</w:t>
      </w:r>
      <w:r w:rsidRPr="00971AFA">
        <w:rPr>
          <w:rFonts w:ascii="Times New Roman" w:hAnsi="Times New Roman" w:cs="Times New Roman"/>
          <w:sz w:val="20"/>
          <w:szCs w:val="20"/>
        </w:rPr>
        <w:t xml:space="preserve">еречень и периодичность выполнения работ </w:t>
      </w:r>
      <w:r w:rsidR="0091699A" w:rsidRPr="00971AFA">
        <w:rPr>
          <w:rFonts w:ascii="Times New Roman" w:hAnsi="Times New Roman" w:cs="Times New Roman"/>
          <w:sz w:val="20"/>
          <w:szCs w:val="20"/>
        </w:rPr>
        <w:t>и оказания услуг по содержанию общего имущества многоквартирного дома и п</w:t>
      </w:r>
      <w:r w:rsidRPr="00971AFA">
        <w:rPr>
          <w:rFonts w:ascii="Times New Roman" w:hAnsi="Times New Roman" w:cs="Times New Roman"/>
          <w:sz w:val="20"/>
          <w:szCs w:val="20"/>
        </w:rPr>
        <w:t xml:space="preserve">омещения. </w:t>
      </w:r>
    </w:p>
    <w:p w:rsidR="0042672C" w:rsidRPr="00971AFA" w:rsidRDefault="0091699A" w:rsidP="00971AF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Приложение №2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– </w:t>
      </w:r>
      <w:r w:rsidRPr="00971AFA">
        <w:rPr>
          <w:rFonts w:ascii="Times New Roman" w:hAnsi="Times New Roman" w:cs="Times New Roman"/>
          <w:sz w:val="20"/>
          <w:szCs w:val="20"/>
        </w:rPr>
        <w:t>Состав общего имущества многоквартирного дома, границы эксплуатационной ответственности.</w:t>
      </w:r>
    </w:p>
    <w:p w:rsidR="0042672C" w:rsidRPr="00971AFA" w:rsidRDefault="0091699A" w:rsidP="00971AF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971AFA">
        <w:rPr>
          <w:rFonts w:ascii="Times New Roman" w:hAnsi="Times New Roman" w:cs="Times New Roman"/>
          <w:sz w:val="20"/>
          <w:szCs w:val="20"/>
        </w:rPr>
        <w:t>Приложение №</w:t>
      </w:r>
      <w:r w:rsidR="00A353DD" w:rsidRPr="00971AFA">
        <w:rPr>
          <w:rFonts w:ascii="Times New Roman" w:hAnsi="Times New Roman" w:cs="Times New Roman"/>
          <w:sz w:val="20"/>
          <w:szCs w:val="20"/>
        </w:rPr>
        <w:t>3</w:t>
      </w:r>
      <w:r w:rsidR="0042672C" w:rsidRPr="00971AFA">
        <w:rPr>
          <w:rFonts w:ascii="Times New Roman" w:hAnsi="Times New Roman" w:cs="Times New Roman"/>
          <w:sz w:val="20"/>
          <w:szCs w:val="20"/>
        </w:rPr>
        <w:t xml:space="preserve"> – Информация об Управляющей </w:t>
      </w:r>
      <w:r w:rsidR="00517546" w:rsidRPr="00971AFA">
        <w:rPr>
          <w:rFonts w:ascii="Times New Roman" w:hAnsi="Times New Roman" w:cs="Times New Roman"/>
          <w:sz w:val="20"/>
          <w:szCs w:val="20"/>
        </w:rPr>
        <w:t>организации и контрагентах</w:t>
      </w:r>
      <w:r w:rsidR="0042672C" w:rsidRPr="00971AFA">
        <w:rPr>
          <w:rFonts w:ascii="Times New Roman" w:hAnsi="Times New Roman" w:cs="Times New Roman"/>
          <w:sz w:val="20"/>
          <w:szCs w:val="20"/>
        </w:rPr>
        <w:t>.</w:t>
      </w:r>
    </w:p>
    <w:p w:rsidR="007E1AFF" w:rsidRPr="00D66E2F" w:rsidRDefault="007E1AFF" w:rsidP="00764394">
      <w:pPr>
        <w:pStyle w:val="a7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84"/>
        <w:gridCol w:w="4931"/>
      </w:tblGrid>
      <w:tr w:rsidR="00D66E2F" w:rsidRPr="00D66E2F" w:rsidTr="00DA2F8B">
        <w:trPr>
          <w:jc w:val="center"/>
        </w:trPr>
        <w:tc>
          <w:tcPr>
            <w:tcW w:w="4531" w:type="dxa"/>
            <w:vAlign w:val="center"/>
          </w:tcPr>
          <w:p w:rsidR="007E1AFF" w:rsidRPr="00D66E2F" w:rsidRDefault="007E1AFF" w:rsidP="008B1C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C3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8B1C36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</w:t>
            </w:r>
            <w:r w:rsidR="00A96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«ПРОГРЕСС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vAlign w:val="center"/>
          </w:tcPr>
          <w:p w:rsidR="007E1AFF" w:rsidRPr="00D66E2F" w:rsidRDefault="007E1AFF" w:rsidP="00DA2F8B">
            <w:pPr>
              <w:pStyle w:val="a7"/>
              <w:ind w:left="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31" w:type="dxa"/>
            <w:vAlign w:val="center"/>
          </w:tcPr>
          <w:p w:rsidR="007E1AFF" w:rsidRPr="00D66E2F" w:rsidRDefault="00971AFA" w:rsidP="008B1C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B1C36">
              <w:rPr>
                <w:rFonts w:ascii="Times New Roman" w:hAnsi="Times New Roman" w:cs="Times New Roman"/>
                <w:b/>
                <w:sz w:val="20"/>
                <w:szCs w:val="20"/>
              </w:rPr>
              <w:t>обственник помещения</w:t>
            </w:r>
          </w:p>
        </w:tc>
      </w:tr>
      <w:tr w:rsidR="00D66E2F" w:rsidRPr="00D66E2F" w:rsidTr="00DA2F8B">
        <w:trPr>
          <w:trHeight w:val="2220"/>
          <w:jc w:val="center"/>
        </w:trPr>
        <w:tc>
          <w:tcPr>
            <w:tcW w:w="4531" w:type="dxa"/>
            <w:vAlign w:val="center"/>
          </w:tcPr>
          <w:p w:rsidR="004C0955" w:rsidRPr="00D66E2F" w:rsidRDefault="004C095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Юридический а</w:t>
            </w:r>
            <w:r w:rsidR="000E7C4D">
              <w:rPr>
                <w:rFonts w:ascii="Times New Roman" w:hAnsi="Times New Roman" w:cs="Times New Roman"/>
                <w:sz w:val="20"/>
                <w:szCs w:val="20"/>
              </w:rPr>
              <w:t>дрес: 432072</w:t>
            </w:r>
            <w:r w:rsidR="007E1AFF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, г. Ульяновск, </w:t>
            </w:r>
          </w:p>
          <w:p w:rsidR="007E1AFF" w:rsidRPr="00D66E2F" w:rsidRDefault="007E1AFF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E5D">
              <w:rPr>
                <w:rFonts w:ascii="Times New Roman" w:hAnsi="Times New Roman" w:cs="Times New Roman"/>
                <w:sz w:val="20"/>
                <w:szCs w:val="20"/>
              </w:rPr>
              <w:t>Туполева, д. 12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44E5D">
              <w:rPr>
                <w:rFonts w:ascii="Times New Roman" w:hAnsi="Times New Roman" w:cs="Times New Roman"/>
                <w:sz w:val="20"/>
                <w:szCs w:val="20"/>
              </w:rPr>
              <w:t>офис 2</w:t>
            </w:r>
          </w:p>
          <w:p w:rsidR="007E1AFF" w:rsidRPr="000E7C4D" w:rsidRDefault="000E7C4D" w:rsidP="000E7C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7C4D">
              <w:rPr>
                <w:rFonts w:ascii="Times New Roman" w:hAnsi="Times New Roman" w:cs="Times New Roman"/>
                <w:sz w:val="20"/>
                <w:szCs w:val="20"/>
              </w:rPr>
              <w:t>ИНН: 7328110046, ОГРН: 1217300012060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КПП: 732801001</w:t>
            </w:r>
            <w:r w:rsidR="007E1AFF" w:rsidRPr="000E7C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1AFF" w:rsidRPr="00D66E2F" w:rsidRDefault="000E7C4D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«Нижегородский» АО «Альфа-Банк»</w:t>
            </w:r>
            <w:r w:rsidR="007E1AFF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1AFF" w:rsidRPr="00D66E2F" w:rsidRDefault="007E1AFF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р/счет </w:t>
            </w:r>
            <w:r w:rsidR="000E7C4D" w:rsidRPr="000E7C4D">
              <w:rPr>
                <w:rFonts w:ascii="Times New Roman" w:hAnsi="Times New Roman" w:cs="Times New Roman"/>
                <w:sz w:val="20"/>
                <w:szCs w:val="20"/>
              </w:rPr>
              <w:t>40702810029140007492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</w:t>
            </w:r>
          </w:p>
          <w:p w:rsidR="007E1AFF" w:rsidRPr="00D66E2F" w:rsidRDefault="007E1AFF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к/счет </w:t>
            </w:r>
            <w:r w:rsidR="000E7C4D" w:rsidRPr="000E7C4D">
              <w:rPr>
                <w:rFonts w:ascii="Times New Roman" w:hAnsi="Times New Roman" w:cs="Times New Roman"/>
                <w:sz w:val="20"/>
                <w:szCs w:val="20"/>
              </w:rPr>
              <w:t>30101810200000000824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1AFF" w:rsidRDefault="007E1AFF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БИК 04</w:t>
            </w:r>
            <w:r w:rsidR="000E7C4D">
              <w:rPr>
                <w:rFonts w:ascii="Times New Roman" w:hAnsi="Times New Roman" w:cs="Times New Roman"/>
                <w:sz w:val="20"/>
                <w:szCs w:val="20"/>
              </w:rPr>
              <w:t>2202824</w:t>
            </w:r>
          </w:p>
          <w:p w:rsidR="00375FBF" w:rsidRPr="00F726F8" w:rsidRDefault="00375FBF" w:rsidP="000E7C4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+7(8422) </w:t>
            </w:r>
            <w:r w:rsidR="000E7C4D" w:rsidRPr="00F72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922-019</w:t>
            </w:r>
          </w:p>
          <w:p w:rsidR="000E7C4D" w:rsidRPr="000E7C4D" w:rsidRDefault="000E7C4D" w:rsidP="000E7C4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progress273@mail.ru</w:t>
            </w:r>
          </w:p>
        </w:tc>
        <w:tc>
          <w:tcPr>
            <w:tcW w:w="284" w:type="dxa"/>
            <w:vAlign w:val="center"/>
          </w:tcPr>
          <w:p w:rsidR="007E1AFF" w:rsidRPr="000E7C4D" w:rsidRDefault="007E1AFF" w:rsidP="00DA2F8B">
            <w:pPr>
              <w:pStyle w:val="a7"/>
              <w:ind w:left="40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931" w:type="dxa"/>
          </w:tcPr>
          <w:p w:rsidR="00C928B1" w:rsidRDefault="004C0955" w:rsidP="007E1A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Адрес: г. У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льяновск, </w:t>
            </w:r>
            <w:r w:rsidR="00A96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8B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4E785A"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 w:rsidR="00C928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6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E78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85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4E78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444E5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4C0955" w:rsidRPr="00D66E2F" w:rsidRDefault="004C0955" w:rsidP="007E1A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375FBF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: __________________________________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375FBF" w:rsidRDefault="00375FBF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C0955" w:rsidRPr="00D66E2F" w:rsidRDefault="004C095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паспорт (свидетельство о рождении) серия ___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E1AFF" w:rsidRPr="00D66E2F" w:rsidRDefault="004C095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номер __________ 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выдан: 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8556A" w:rsidRPr="00D66E2F" w:rsidRDefault="004C095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 дата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F95C6B">
              <w:rPr>
                <w:rFonts w:ascii="Times New Roman" w:hAnsi="Times New Roman" w:cs="Times New Roman"/>
                <w:sz w:val="20"/>
                <w:szCs w:val="20"/>
              </w:rPr>
              <w:t>________г.</w:t>
            </w:r>
          </w:p>
          <w:p w:rsidR="00544065" w:rsidRPr="00D66E2F" w:rsidRDefault="00F7628A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(ЕГРН,</w:t>
            </w:r>
            <w:r w:rsidR="00CE7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  <w:p w:rsidR="00CE7382" w:rsidRDefault="00CE7382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544065" w:rsidRPr="00D66E2F" w:rsidRDefault="0054406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дата выдачи: ____</w:t>
            </w:r>
            <w:r w:rsidR="0078556A" w:rsidRPr="00D66E2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95C6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44065" w:rsidRPr="00D66E2F" w:rsidRDefault="00EA7ACA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544065" w:rsidRPr="00D66E2F">
              <w:rPr>
                <w:rFonts w:ascii="Times New Roman" w:hAnsi="Times New Roman" w:cs="Times New Roman"/>
                <w:sz w:val="20"/>
                <w:szCs w:val="20"/>
              </w:rPr>
              <w:t>нтакты: _____________________________________</w:t>
            </w:r>
          </w:p>
          <w:p w:rsidR="004C0955" w:rsidRPr="00D66E2F" w:rsidRDefault="00544065" w:rsidP="00DA2F8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6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DA2F8B" w:rsidRPr="00D66E2F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</w:t>
            </w:r>
          </w:p>
        </w:tc>
      </w:tr>
      <w:tr w:rsidR="00D66E2F" w:rsidRPr="00D66E2F" w:rsidTr="00DA2F8B">
        <w:trPr>
          <w:trHeight w:val="498"/>
          <w:jc w:val="center"/>
        </w:trPr>
        <w:tc>
          <w:tcPr>
            <w:tcW w:w="4531" w:type="dxa"/>
            <w:vAlign w:val="center"/>
          </w:tcPr>
          <w:p w:rsidR="00444E5D" w:rsidRDefault="00444E5D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AFF" w:rsidRPr="00D66E2F" w:rsidRDefault="007E1AFF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</w:t>
            </w:r>
            <w:r w:rsidR="00CA2529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 </w:t>
            </w:r>
            <w:proofErr w:type="spellStart"/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Сетямин</w:t>
            </w:r>
            <w:proofErr w:type="spellEnd"/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Д.И.</w:t>
            </w:r>
          </w:p>
          <w:p w:rsidR="007E1AFF" w:rsidRPr="00D66E2F" w:rsidRDefault="007E1AFF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7E1AFF" w:rsidRPr="00D66E2F" w:rsidRDefault="007E1AFF" w:rsidP="00DA2F8B">
            <w:pPr>
              <w:pStyle w:val="a7"/>
              <w:ind w:left="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31" w:type="dxa"/>
            <w:vAlign w:val="center"/>
          </w:tcPr>
          <w:p w:rsidR="007E1AFF" w:rsidRPr="00D66E2F" w:rsidRDefault="004C0955" w:rsidP="004C095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Подпись: ___</w:t>
            </w:r>
            <w:r w:rsidR="0054406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 </w:t>
            </w:r>
            <w:r w:rsidR="0054406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</w:t>
            </w:r>
            <w:r w:rsidR="0054406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</w:tc>
      </w:tr>
      <w:tr w:rsidR="00D66E2F" w:rsidRPr="00D66E2F" w:rsidTr="00DA2F8B">
        <w:trPr>
          <w:trHeight w:val="236"/>
          <w:jc w:val="center"/>
        </w:trPr>
        <w:tc>
          <w:tcPr>
            <w:tcW w:w="4531" w:type="dxa"/>
            <w:vAlign w:val="center"/>
          </w:tcPr>
          <w:p w:rsidR="007E1AFF" w:rsidRDefault="007E1AFF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76C" w:rsidRDefault="00D1176C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4FF" w:rsidRDefault="000E34FF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603" w:rsidRDefault="001A7603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930" w:rsidRPr="00D66E2F" w:rsidRDefault="007B3930" w:rsidP="007E1AF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7E1AFF" w:rsidRPr="00D66E2F" w:rsidRDefault="007E1AFF" w:rsidP="00DA2F8B">
            <w:pPr>
              <w:pStyle w:val="a7"/>
              <w:ind w:left="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31" w:type="dxa"/>
            <w:vAlign w:val="center"/>
          </w:tcPr>
          <w:p w:rsidR="00971AFA" w:rsidRDefault="00CE7382" w:rsidP="00CE738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="004C095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(Ф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C095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И.О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C0955" w:rsidRPr="00D66E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FA" w:rsidRPr="00D66E2F" w:rsidRDefault="00971AFA" w:rsidP="00375F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699A" w:rsidRPr="00D66E2F" w:rsidRDefault="0091699A" w:rsidP="004F167A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66E2F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№2. Состав общего имущества многоквартирного дома, границы эксплуатационной ответственн</w:t>
      </w:r>
      <w:r w:rsidR="009E77D4" w:rsidRPr="00D66E2F">
        <w:rPr>
          <w:rFonts w:ascii="Times New Roman" w:hAnsi="Times New Roman" w:cs="Times New Roman"/>
          <w:b/>
          <w:sz w:val="18"/>
          <w:szCs w:val="18"/>
        </w:rPr>
        <w:t>ости*</w:t>
      </w:r>
    </w:p>
    <w:p w:rsidR="0091699A" w:rsidRPr="00D66E2F" w:rsidRDefault="0091699A" w:rsidP="004F167A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26"/>
        <w:gridCol w:w="7904"/>
        <w:gridCol w:w="1871"/>
      </w:tblGrid>
      <w:tr w:rsidR="0091699A" w:rsidRPr="00D66E2F" w:rsidTr="0055662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66E2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66E2F">
              <w:rPr>
                <w:b/>
                <w:sz w:val="16"/>
                <w:szCs w:val="16"/>
              </w:rPr>
              <w:t>Наименование объекта в пределах границ эксплуатационной ответственности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66E2F">
              <w:rPr>
                <w:b/>
                <w:sz w:val="16"/>
                <w:szCs w:val="16"/>
              </w:rPr>
              <w:t>Состояние</w:t>
            </w: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02028">
            <w:pPr>
              <w:snapToGrid w:val="0"/>
              <w:jc w:val="center"/>
              <w:rPr>
                <w:bCs/>
                <w:sz w:val="12"/>
                <w:szCs w:val="12"/>
              </w:rPr>
            </w:pPr>
            <w:r w:rsidRPr="00D66E2F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bCs/>
                <w:sz w:val="12"/>
                <w:szCs w:val="12"/>
              </w:rPr>
            </w:pPr>
            <w:r w:rsidRPr="00D66E2F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bCs/>
                <w:sz w:val="12"/>
                <w:szCs w:val="12"/>
              </w:rPr>
            </w:pPr>
            <w:r w:rsidRPr="00D66E2F">
              <w:rPr>
                <w:bCs/>
                <w:sz w:val="12"/>
                <w:szCs w:val="12"/>
              </w:rPr>
              <w:t>3</w:t>
            </w:r>
          </w:p>
        </w:tc>
      </w:tr>
      <w:tr w:rsidR="0091699A" w:rsidRPr="00D66E2F" w:rsidTr="0055662E">
        <w:trPr>
          <w:trHeight w:hRule="exact" w:val="391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1.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91699A" w:rsidRPr="00D66E2F" w:rsidTr="0055662E">
        <w:trPr>
          <w:trHeight w:val="1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межквартирные лестничные площадки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rPr>
          <w:trHeight w:val="11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лестницы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rPr>
          <w:trHeight w:val="5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чердак (при наличии)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rPr>
          <w:trHeight w:val="1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колясочные (при наличии)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2.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Крыша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3.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фундамент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несущие стены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плиты перекрытий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 xml:space="preserve">фасадные плиты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лестничные марши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rPr>
                <w:sz w:val="12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4.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444E5D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окна помещений общего пользования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двери помещений общего пользования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перила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rPr>
                <w:sz w:val="16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парапеты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rPr>
                <w:sz w:val="16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5.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помещения, 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91699A" w:rsidRPr="00D66E2F" w:rsidTr="0055662E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5.1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Система трубопроводов: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</w:tr>
      <w:tr w:rsidR="0091699A" w:rsidRPr="00D66E2F" w:rsidTr="0055662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водоснабжения: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444E5D" w:rsidP="008F3EEB">
            <w:pPr>
              <w:snapToGrid w:val="0"/>
              <w:rPr>
                <w:sz w:val="16"/>
                <w:szCs w:val="16"/>
              </w:rPr>
            </w:pPr>
            <w:r w:rsidRPr="00764293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4D5AC3">
        <w:trPr>
          <w:trHeight w:val="1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стояки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регулирующая и запорная арматура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4D5AC3">
        <w:trPr>
          <w:trHeight w:val="7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розлив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водоотведения: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Default="00D66E2F" w:rsidP="00D66E2F">
            <w:r w:rsidRPr="00764293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4D5AC3">
        <w:trPr>
          <w:trHeight w:val="5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стояки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тройник на стояке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теплоснабжения: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Default="00D66E2F" w:rsidP="00D66E2F">
            <w:r w:rsidRPr="00764293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4D5AC3">
        <w:trPr>
          <w:trHeight w:val="10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стояки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2F" w:rsidRPr="00D66E2F" w:rsidRDefault="00D66E2F" w:rsidP="00D66E2F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регулирующая и запорная арматура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2F" w:rsidRPr="004D5AC3" w:rsidRDefault="00D66E2F" w:rsidP="00D66E2F">
            <w:pPr>
              <w:rPr>
                <w:sz w:val="14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5.2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Система электрических сетей: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вводно-распределительные устройства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этажные щитки и шкафы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- осветительные установки помещений общего пользования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 xml:space="preserve">- электрическая проводка (кабель)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 xml:space="preserve">- автоматические запирающие устройства входных дверей подъездов многоквартирного дома (в </w:t>
            </w:r>
            <w:proofErr w:type="spellStart"/>
            <w:r w:rsidRPr="00D66E2F">
              <w:rPr>
                <w:sz w:val="16"/>
                <w:szCs w:val="16"/>
              </w:rPr>
              <w:t>т.ч</w:t>
            </w:r>
            <w:proofErr w:type="spellEnd"/>
            <w:r w:rsidRPr="00D66E2F">
              <w:rPr>
                <w:sz w:val="16"/>
                <w:szCs w:val="16"/>
              </w:rPr>
              <w:t>. панель вызова, блок питания, электромагнитный замок, доводчик, блок коммутации, кабельная сеть)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5.3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Общедомовые приборы учёта (при их наличии):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55662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9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воды (холодной, горячей, водоотведения)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9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9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электрической энергии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9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ind w:firstLine="792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тепловой энергии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4D5AC3" w:rsidRDefault="0091699A" w:rsidP="008F3EEB">
            <w:pPr>
              <w:snapToGrid w:val="0"/>
              <w:ind w:firstLine="792"/>
              <w:rPr>
                <w:sz w:val="12"/>
                <w:szCs w:val="16"/>
              </w:rPr>
            </w:pPr>
          </w:p>
        </w:tc>
      </w:tr>
      <w:tr w:rsidR="00D66E2F" w:rsidRPr="00D66E2F" w:rsidTr="0055662E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5.4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Земельный участок.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  <w:tr w:rsidR="00D66E2F" w:rsidRPr="00D66E2F" w:rsidTr="005566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6.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Лифтовое оборудование (лифт) (при наличии)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</w:p>
        </w:tc>
      </w:tr>
      <w:tr w:rsidR="00D66E2F" w:rsidRPr="00D66E2F" w:rsidTr="0055662E">
        <w:trPr>
          <w:trHeight w:val="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jc w:val="center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7.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Элементы благоустройства и озеленения, расположенные на земельном участке с ограждающими конструкциями (при наличии) согласно паспорту благоустройства придомовой территории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99A" w:rsidRPr="00D66E2F" w:rsidRDefault="0091699A" w:rsidP="008F3EEB">
            <w:pPr>
              <w:snapToGrid w:val="0"/>
              <w:rPr>
                <w:sz w:val="16"/>
                <w:szCs w:val="16"/>
              </w:rPr>
            </w:pPr>
            <w:r w:rsidRPr="00D66E2F">
              <w:rPr>
                <w:sz w:val="16"/>
                <w:szCs w:val="16"/>
              </w:rPr>
              <w:t>Удовлетворительное</w:t>
            </w:r>
          </w:p>
        </w:tc>
      </w:tr>
    </w:tbl>
    <w:p w:rsidR="0091699A" w:rsidRPr="00D66E2F" w:rsidRDefault="0091699A" w:rsidP="004F167A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756B1" w:rsidRPr="00D66E2F" w:rsidRDefault="009E77D4" w:rsidP="009756B1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66E2F">
        <w:rPr>
          <w:rFonts w:ascii="Times New Roman" w:hAnsi="Times New Roman" w:cs="Times New Roman"/>
          <w:b/>
          <w:sz w:val="18"/>
          <w:szCs w:val="18"/>
        </w:rPr>
        <w:t>*</w:t>
      </w:r>
      <w:r w:rsidR="009756B1" w:rsidRPr="00D66E2F">
        <w:rPr>
          <w:rFonts w:ascii="Times New Roman" w:hAnsi="Times New Roman" w:cs="Times New Roman"/>
          <w:b/>
          <w:sz w:val="18"/>
          <w:szCs w:val="18"/>
        </w:rPr>
        <w:t>Состав общего имущества определен в пределах границ аналогичных границам эксплуатационной ответственности:</w:t>
      </w:r>
    </w:p>
    <w:p w:rsidR="009756B1" w:rsidRPr="00D66E2F" w:rsidRDefault="009756B1" w:rsidP="00865F22">
      <w:pPr>
        <w:pStyle w:val="a7"/>
        <w:tabs>
          <w:tab w:val="left" w:pos="567"/>
          <w:tab w:val="left" w:pos="851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66E2F">
        <w:rPr>
          <w:rFonts w:ascii="Times New Roman" w:hAnsi="Times New Roman" w:cs="Times New Roman"/>
          <w:sz w:val="18"/>
          <w:szCs w:val="18"/>
        </w:rPr>
        <w:t>А)</w:t>
      </w:r>
      <w:r w:rsidRPr="00D66E2F">
        <w:rPr>
          <w:rFonts w:ascii="Times New Roman" w:hAnsi="Times New Roman" w:cs="Times New Roman"/>
          <w:sz w:val="18"/>
          <w:szCs w:val="18"/>
        </w:rPr>
        <w:tab/>
        <w:t>внешней границей эксплуатационной ответственности между Управляющей организацией и Собственниками устанавливается:</w:t>
      </w:r>
      <w:r w:rsidR="00865F22" w:rsidRPr="00D66E2F">
        <w:rPr>
          <w:rFonts w:ascii="Times New Roman" w:hAnsi="Times New Roman" w:cs="Times New Roman"/>
          <w:sz w:val="18"/>
          <w:szCs w:val="18"/>
        </w:rPr>
        <w:t xml:space="preserve"> </w:t>
      </w:r>
      <w:r w:rsidRPr="00D66E2F">
        <w:rPr>
          <w:rFonts w:ascii="Times New Roman" w:hAnsi="Times New Roman" w:cs="Times New Roman"/>
          <w:sz w:val="18"/>
          <w:szCs w:val="18"/>
        </w:rPr>
        <w:t>- на инженерных системах отопления, горячего и холодного водоснабжения, электроснабжения и канализации (водоотведения) многоквартирного дома – до коллективных (общедомовых) приборов учета соответствующего коммунального ресурса, а при их отсутствии до внешней стены многоквартирного дома;</w:t>
      </w:r>
      <w:r w:rsidR="00865F22" w:rsidRPr="00D66E2F">
        <w:rPr>
          <w:rFonts w:ascii="Times New Roman" w:hAnsi="Times New Roman" w:cs="Times New Roman"/>
          <w:sz w:val="18"/>
          <w:szCs w:val="18"/>
        </w:rPr>
        <w:t xml:space="preserve"> </w:t>
      </w:r>
      <w:r w:rsidRPr="00D66E2F">
        <w:rPr>
          <w:rFonts w:ascii="Times New Roman" w:hAnsi="Times New Roman" w:cs="Times New Roman"/>
          <w:sz w:val="18"/>
          <w:szCs w:val="18"/>
        </w:rPr>
        <w:t>- на земельном участке – в пределах границ, установленных кадастровой картой (планом) земельного участка, на котором расположен многоквартирный дом, а при отсутствии межевания земельного участка согласно паспорту благоустройства придомовой территории.</w:t>
      </w:r>
    </w:p>
    <w:p w:rsidR="009756B1" w:rsidRPr="00D66E2F" w:rsidRDefault="009756B1" w:rsidP="00865F22">
      <w:pPr>
        <w:pStyle w:val="a7"/>
        <w:tabs>
          <w:tab w:val="left" w:pos="567"/>
          <w:tab w:val="left" w:pos="851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66E2F">
        <w:rPr>
          <w:rFonts w:ascii="Times New Roman" w:hAnsi="Times New Roman" w:cs="Times New Roman"/>
          <w:sz w:val="18"/>
          <w:szCs w:val="18"/>
        </w:rPr>
        <w:t>Б)</w:t>
      </w:r>
      <w:r w:rsidRPr="00D66E2F">
        <w:rPr>
          <w:rFonts w:ascii="Times New Roman" w:hAnsi="Times New Roman" w:cs="Times New Roman"/>
          <w:sz w:val="18"/>
          <w:szCs w:val="18"/>
        </w:rPr>
        <w:tab/>
        <w:t>внутренней границей эксплуатационной ответственности между Управляющей организацией и потребителями устанавл</w:t>
      </w:r>
      <w:r w:rsidR="00865F22" w:rsidRPr="00D66E2F">
        <w:rPr>
          <w:rFonts w:ascii="Times New Roman" w:hAnsi="Times New Roman" w:cs="Times New Roman"/>
          <w:sz w:val="18"/>
          <w:szCs w:val="18"/>
        </w:rPr>
        <w:t xml:space="preserve">ивается: </w:t>
      </w:r>
      <w:r w:rsidRPr="00D66E2F">
        <w:rPr>
          <w:rFonts w:ascii="Times New Roman" w:hAnsi="Times New Roman" w:cs="Times New Roman"/>
          <w:sz w:val="18"/>
          <w:szCs w:val="18"/>
        </w:rPr>
        <w:t>- на системах отопления, горячего и холодного водоснабжения - до первых запирающих устройств, расположенных на ответвлениях от стояков данных инженерных сетей, а при отсутствии ответвления до первого место сварного или резьбового соединения со стояком. При отсутствии запирающего устройства и (или) их снятия без согласия Управляющей организации — до первых сварных или резьбовых соединений на ответвлениях стояка инженерных сетей (в зависимости от близости от стояка инженерной сети);</w:t>
      </w:r>
      <w:r w:rsidR="00865F22" w:rsidRPr="00D66E2F">
        <w:rPr>
          <w:rFonts w:ascii="Times New Roman" w:hAnsi="Times New Roman" w:cs="Times New Roman"/>
          <w:sz w:val="18"/>
          <w:szCs w:val="18"/>
        </w:rPr>
        <w:t xml:space="preserve"> </w:t>
      </w:r>
      <w:r w:rsidRPr="00D66E2F">
        <w:rPr>
          <w:rFonts w:ascii="Times New Roman" w:hAnsi="Times New Roman" w:cs="Times New Roman"/>
          <w:sz w:val="18"/>
          <w:szCs w:val="18"/>
        </w:rPr>
        <w:t>- на системе канализации - первое соединение на ответвлении от тройника канализационного стояка, расположенного в помещении (квартире);</w:t>
      </w:r>
      <w:r w:rsidR="00865F22" w:rsidRPr="00D66E2F">
        <w:rPr>
          <w:rFonts w:ascii="Times New Roman" w:hAnsi="Times New Roman" w:cs="Times New Roman"/>
          <w:sz w:val="18"/>
          <w:szCs w:val="18"/>
        </w:rPr>
        <w:t xml:space="preserve"> </w:t>
      </w:r>
      <w:r w:rsidRPr="00D66E2F">
        <w:rPr>
          <w:rFonts w:ascii="Times New Roman" w:hAnsi="Times New Roman" w:cs="Times New Roman"/>
          <w:sz w:val="18"/>
          <w:szCs w:val="18"/>
        </w:rPr>
        <w:t xml:space="preserve">- на системе электроснабжения – до индивидуальных, общих (квартирных) приборов учета электрической энергии, расположенных в поэтажных электрических щитках. В случае отсутствия индивидуального, общего (квартирного) прибора учета и(или) размещения его внутри помещения, принадлежащего Собственнику, то до автоматических выключателей, расположенных в поэтажном </w:t>
      </w:r>
      <w:proofErr w:type="spellStart"/>
      <w:r w:rsidRPr="00D66E2F">
        <w:rPr>
          <w:rFonts w:ascii="Times New Roman" w:hAnsi="Times New Roman" w:cs="Times New Roman"/>
          <w:sz w:val="18"/>
          <w:szCs w:val="18"/>
        </w:rPr>
        <w:t>электрощитовом</w:t>
      </w:r>
      <w:proofErr w:type="spellEnd"/>
      <w:r w:rsidRPr="00D66E2F">
        <w:rPr>
          <w:rFonts w:ascii="Times New Roman" w:hAnsi="Times New Roman" w:cs="Times New Roman"/>
          <w:sz w:val="18"/>
          <w:szCs w:val="18"/>
        </w:rPr>
        <w:t xml:space="preserve"> шкафу, при размещении автоматических выключателей в жилом или нежилом помещении, принадлежащем потребителю – до внешней стены жилого или нежилого помещения, не являющегося общим имуществом собственников помещений в многоквартирном доме;</w:t>
      </w:r>
    </w:p>
    <w:p w:rsidR="00A353DD" w:rsidRPr="00D66E2F" w:rsidRDefault="009756B1" w:rsidP="00865F22">
      <w:pPr>
        <w:pStyle w:val="a7"/>
        <w:tabs>
          <w:tab w:val="left" w:pos="567"/>
          <w:tab w:val="left" w:pos="851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66E2F">
        <w:rPr>
          <w:rFonts w:ascii="Times New Roman" w:hAnsi="Times New Roman" w:cs="Times New Roman"/>
          <w:sz w:val="18"/>
          <w:szCs w:val="18"/>
        </w:rPr>
        <w:t>- на земельном участке – внешняя сторона ограждения земельного участка многоквартирного дома.</w:t>
      </w:r>
    </w:p>
    <w:p w:rsidR="000E34FF" w:rsidRDefault="00A353DD" w:rsidP="00A353DD">
      <w:pPr>
        <w:pStyle w:val="a7"/>
        <w:rPr>
          <w:rFonts w:ascii="Times New Roman" w:hAnsi="Times New Roman" w:cs="Times New Roman"/>
          <w:sz w:val="18"/>
          <w:szCs w:val="18"/>
        </w:rPr>
      </w:pPr>
      <w:r w:rsidRPr="00D66E2F">
        <w:rPr>
          <w:rFonts w:ascii="Times New Roman" w:hAnsi="Times New Roman" w:cs="Times New Roman"/>
          <w:sz w:val="18"/>
          <w:szCs w:val="18"/>
        </w:rPr>
        <w:softHyphen/>
      </w:r>
      <w:r w:rsidRPr="00D66E2F">
        <w:rPr>
          <w:rFonts w:ascii="Times New Roman" w:hAnsi="Times New Roman" w:cs="Times New Roman"/>
          <w:sz w:val="18"/>
          <w:szCs w:val="18"/>
        </w:rPr>
        <w:softHyphen/>
      </w:r>
      <w:r w:rsidR="00EA7A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0E34FF" w:rsidRDefault="000E34FF" w:rsidP="00A353DD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353DD" w:rsidRPr="00D66E2F" w:rsidRDefault="000E34FF" w:rsidP="00A353DD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</w:t>
      </w:r>
      <w:r w:rsidR="00D117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EA7ACA">
        <w:rPr>
          <w:rFonts w:ascii="Times New Roman" w:hAnsi="Times New Roman" w:cs="Times New Roman"/>
          <w:sz w:val="18"/>
          <w:szCs w:val="18"/>
        </w:rPr>
        <w:t xml:space="preserve">   </w:t>
      </w:r>
      <w:r w:rsidR="00A353DD" w:rsidRPr="00D66E2F">
        <w:rPr>
          <w:rFonts w:ascii="Times New Roman" w:hAnsi="Times New Roman" w:cs="Times New Roman"/>
          <w:sz w:val="18"/>
          <w:szCs w:val="18"/>
        </w:rPr>
        <w:t xml:space="preserve">Приложение №3. Информация об Управляющей </w:t>
      </w:r>
      <w:r w:rsidR="00AC7052">
        <w:rPr>
          <w:rFonts w:ascii="Times New Roman" w:hAnsi="Times New Roman" w:cs="Times New Roman"/>
          <w:sz w:val="18"/>
          <w:szCs w:val="18"/>
        </w:rPr>
        <w:t>компании</w:t>
      </w:r>
      <w:r w:rsidR="00A353DD" w:rsidRPr="00D66E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53DD" w:rsidRPr="00F30B68" w:rsidRDefault="00A353DD" w:rsidP="00865F22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0B68">
        <w:rPr>
          <w:rFonts w:ascii="Times New Roman" w:hAnsi="Times New Roman" w:cs="Times New Roman"/>
          <w:b/>
          <w:sz w:val="32"/>
          <w:szCs w:val="28"/>
        </w:rPr>
        <w:t>ОБЩЕСТВО С ОГРАНИЧЕННОЙ ОТВЕТСТВЕННОСТЬЮ</w:t>
      </w:r>
    </w:p>
    <w:p w:rsidR="00A353DD" w:rsidRDefault="00A353DD" w:rsidP="00865F22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0B68">
        <w:rPr>
          <w:rFonts w:ascii="Times New Roman" w:hAnsi="Times New Roman" w:cs="Times New Roman"/>
          <w:b/>
          <w:sz w:val="32"/>
          <w:szCs w:val="28"/>
        </w:rPr>
        <w:t>«</w:t>
      </w:r>
      <w:r w:rsidR="00AC7052">
        <w:rPr>
          <w:rFonts w:ascii="Times New Roman" w:hAnsi="Times New Roman" w:cs="Times New Roman"/>
          <w:b/>
          <w:sz w:val="32"/>
          <w:szCs w:val="28"/>
        </w:rPr>
        <w:t>УПРАВЛЯЮЩАЯ КОМПАНИЯ «ПРОГРЕСС</w:t>
      </w:r>
      <w:r w:rsidRPr="00F30B68">
        <w:rPr>
          <w:rFonts w:ascii="Times New Roman" w:hAnsi="Times New Roman" w:cs="Times New Roman"/>
          <w:b/>
          <w:sz w:val="32"/>
          <w:szCs w:val="28"/>
        </w:rPr>
        <w:t>»</w:t>
      </w:r>
    </w:p>
    <w:p w:rsidR="00AC7052" w:rsidRPr="00D66E2F" w:rsidRDefault="00AC7052" w:rsidP="00865F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 ООО «УК «ПРОГРЕСС»</w:t>
      </w:r>
      <w:r w:rsidR="00F726F8">
        <w:rPr>
          <w:rFonts w:ascii="Times New Roman" w:hAnsi="Times New Roman" w:cs="Times New Roman"/>
          <w:b/>
          <w:sz w:val="32"/>
          <w:szCs w:val="28"/>
        </w:rPr>
        <w:t>)</w:t>
      </w:r>
    </w:p>
    <w:p w:rsidR="00A353DD" w:rsidRPr="00375FBF" w:rsidRDefault="006B4B72" w:rsidP="00A353D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9524</wp:posOffset>
                </wp:positionV>
                <wp:extent cx="6524625" cy="0"/>
                <wp:effectExtent l="1905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654C8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.75pt" to="52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" strokeweight=".53mm">
                <v:stroke joinstyle="miter" endcap="square"/>
              </v:line>
            </w:pict>
          </mc:Fallback>
        </mc:AlternateContent>
      </w:r>
    </w:p>
    <w:p w:rsidR="00A353DD" w:rsidRPr="00AC7052" w:rsidRDefault="00A353DD" w:rsidP="00A353DD">
      <w:pPr>
        <w:pStyle w:val="a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7052">
        <w:rPr>
          <w:rFonts w:ascii="Times New Roman" w:hAnsi="Times New Roman" w:cs="Times New Roman"/>
          <w:b/>
          <w:sz w:val="48"/>
          <w:szCs w:val="28"/>
        </w:rPr>
        <w:t xml:space="preserve">+7 (8422) </w:t>
      </w:r>
      <w:r w:rsidR="00AC7052" w:rsidRPr="00AC7052">
        <w:rPr>
          <w:rFonts w:ascii="Times New Roman" w:hAnsi="Times New Roman" w:cs="Times New Roman"/>
          <w:b/>
          <w:sz w:val="48"/>
          <w:szCs w:val="28"/>
        </w:rPr>
        <w:t>922-019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p w:rsidR="00AC7052" w:rsidRPr="00AC7052" w:rsidRDefault="00AC7052" w:rsidP="00AC7052">
      <w:pPr>
        <w:pStyle w:val="a7"/>
        <w:jc w:val="center"/>
        <w:rPr>
          <w:rFonts w:ascii="Times New Roman" w:hAnsi="Times New Roman" w:cs="Times New Roman"/>
          <w:sz w:val="28"/>
        </w:rPr>
      </w:pPr>
      <w:r w:rsidRPr="00AC7052">
        <w:rPr>
          <w:rFonts w:ascii="Times New Roman" w:hAnsi="Times New Roman" w:cs="Times New Roman"/>
          <w:b/>
          <w:sz w:val="36"/>
          <w:szCs w:val="32"/>
        </w:rPr>
        <w:t>ИНН: 7328110046, ОГРН: 1217300012060, КПП: 732801001,</w:t>
      </w:r>
    </w:p>
    <w:p w:rsidR="00AC7052" w:rsidRPr="00AC7052" w:rsidRDefault="00AC7052" w:rsidP="00AC7052">
      <w:pPr>
        <w:pStyle w:val="a7"/>
        <w:jc w:val="center"/>
        <w:rPr>
          <w:rFonts w:ascii="Times New Roman" w:hAnsi="Times New Roman" w:cs="Times New Roman"/>
        </w:rPr>
      </w:pPr>
      <w:r w:rsidRPr="00AC7052">
        <w:rPr>
          <w:rFonts w:ascii="Times New Roman" w:hAnsi="Times New Roman" w:cs="Times New Roman"/>
          <w:sz w:val="32"/>
          <w:szCs w:val="32"/>
        </w:rPr>
        <w:t xml:space="preserve">Адрес: 432072, г. Ульяновск, пр. </w:t>
      </w:r>
      <w:r w:rsidR="004D5AC3">
        <w:rPr>
          <w:rFonts w:ascii="Times New Roman" w:hAnsi="Times New Roman" w:cs="Times New Roman"/>
          <w:sz w:val="32"/>
          <w:szCs w:val="32"/>
        </w:rPr>
        <w:t>Туполева</w:t>
      </w:r>
      <w:r w:rsidRPr="00AC7052">
        <w:rPr>
          <w:rFonts w:ascii="Times New Roman" w:hAnsi="Times New Roman" w:cs="Times New Roman"/>
          <w:sz w:val="32"/>
          <w:szCs w:val="32"/>
        </w:rPr>
        <w:t xml:space="preserve">, д. </w:t>
      </w:r>
      <w:r w:rsidR="004D5AC3">
        <w:rPr>
          <w:rFonts w:ascii="Times New Roman" w:hAnsi="Times New Roman" w:cs="Times New Roman"/>
          <w:sz w:val="32"/>
          <w:szCs w:val="32"/>
        </w:rPr>
        <w:t>12</w:t>
      </w:r>
      <w:r w:rsidRPr="00AC7052">
        <w:rPr>
          <w:rFonts w:ascii="Times New Roman" w:hAnsi="Times New Roman" w:cs="Times New Roman"/>
          <w:sz w:val="32"/>
          <w:szCs w:val="32"/>
        </w:rPr>
        <w:t>, оф. 2.</w:t>
      </w:r>
    </w:p>
    <w:p w:rsidR="00AC7052" w:rsidRPr="00AC7052" w:rsidRDefault="00AC7052" w:rsidP="00AC7052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052">
        <w:rPr>
          <w:rFonts w:ascii="Times New Roman" w:hAnsi="Times New Roman" w:cs="Times New Roman"/>
          <w:b/>
          <w:sz w:val="32"/>
          <w:szCs w:val="32"/>
        </w:rPr>
        <w:t xml:space="preserve">Лицензия № 073-000277 от 20.12.2021г. </w:t>
      </w:r>
    </w:p>
    <w:p w:rsidR="00AC7052" w:rsidRPr="00AC7052" w:rsidRDefault="00AC7052" w:rsidP="00AC7052">
      <w:pPr>
        <w:pStyle w:val="a7"/>
        <w:jc w:val="center"/>
        <w:rPr>
          <w:rFonts w:ascii="Times New Roman" w:hAnsi="Times New Roman" w:cs="Times New Roman"/>
        </w:rPr>
      </w:pPr>
      <w:r w:rsidRPr="00AC7052">
        <w:rPr>
          <w:rFonts w:ascii="Times New Roman" w:hAnsi="Times New Roman" w:cs="Times New Roman"/>
          <w:sz w:val="32"/>
          <w:szCs w:val="32"/>
        </w:rPr>
        <w:t xml:space="preserve">Директор – </w:t>
      </w:r>
      <w:proofErr w:type="spellStart"/>
      <w:r w:rsidRPr="00AC7052">
        <w:rPr>
          <w:rFonts w:ascii="Times New Roman" w:hAnsi="Times New Roman" w:cs="Times New Roman"/>
          <w:sz w:val="32"/>
          <w:szCs w:val="32"/>
        </w:rPr>
        <w:t>Сетямин</w:t>
      </w:r>
      <w:proofErr w:type="spellEnd"/>
      <w:r w:rsidRPr="00AC7052">
        <w:rPr>
          <w:rFonts w:ascii="Times New Roman" w:hAnsi="Times New Roman" w:cs="Times New Roman"/>
          <w:sz w:val="32"/>
          <w:szCs w:val="32"/>
        </w:rPr>
        <w:t xml:space="preserve"> Денис Игоревич, действующий на основании Устава.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F30B68">
        <w:rPr>
          <w:rFonts w:ascii="Times New Roman" w:hAnsi="Times New Roman" w:cs="Times New Roman"/>
          <w:b/>
          <w:sz w:val="36"/>
          <w:szCs w:val="40"/>
          <w:u w:val="single"/>
        </w:rPr>
        <w:t>График работы:</w:t>
      </w:r>
    </w:p>
    <w:p w:rsidR="00A353DD" w:rsidRPr="00F30B68" w:rsidRDefault="00375FBF" w:rsidP="00375FBF">
      <w:pPr>
        <w:pStyle w:val="a7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Будние дни: 08.00 – 1</w:t>
      </w:r>
      <w:r w:rsidR="00A353DD" w:rsidRPr="00F30B68">
        <w:rPr>
          <w:rFonts w:ascii="Times New Roman" w:hAnsi="Times New Roman" w:cs="Times New Roman"/>
          <w:sz w:val="36"/>
          <w:szCs w:val="40"/>
        </w:rPr>
        <w:t xml:space="preserve">7:00, </w:t>
      </w:r>
      <w:r>
        <w:rPr>
          <w:rFonts w:ascii="Times New Roman" w:hAnsi="Times New Roman" w:cs="Times New Roman"/>
          <w:sz w:val="36"/>
          <w:szCs w:val="40"/>
        </w:rPr>
        <w:t>Обеденный перерыв: 12.00 – 1</w:t>
      </w:r>
      <w:r w:rsidR="00A353DD" w:rsidRPr="00F30B68">
        <w:rPr>
          <w:rFonts w:ascii="Times New Roman" w:hAnsi="Times New Roman" w:cs="Times New Roman"/>
          <w:sz w:val="36"/>
          <w:szCs w:val="40"/>
        </w:rPr>
        <w:t>3.00,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F30B68">
        <w:rPr>
          <w:rFonts w:ascii="Times New Roman" w:hAnsi="Times New Roman" w:cs="Times New Roman"/>
          <w:sz w:val="36"/>
          <w:szCs w:val="40"/>
        </w:rPr>
        <w:t>суббота, воскресенье и праздничные дни – выходной.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24"/>
          <w:szCs w:val="40"/>
        </w:rPr>
      </w:pP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F30B68">
        <w:rPr>
          <w:rFonts w:ascii="Times New Roman" w:hAnsi="Times New Roman" w:cs="Times New Roman"/>
          <w:b/>
          <w:sz w:val="36"/>
          <w:szCs w:val="40"/>
          <w:u w:val="single"/>
        </w:rPr>
        <w:t>Приём по личным вопросам:</w:t>
      </w:r>
    </w:p>
    <w:p w:rsidR="00A353DD" w:rsidRPr="00F30B68" w:rsidRDefault="00DF2635" w:rsidP="00A353D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осуществляется по предварительной записи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24"/>
          <w:szCs w:val="40"/>
        </w:rPr>
      </w:pPr>
    </w:p>
    <w:p w:rsidR="00A353DD" w:rsidRPr="00F30B68" w:rsidRDefault="004D5AC3" w:rsidP="00A353DD">
      <w:pPr>
        <w:pStyle w:val="a7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АВАРИЙНАЯ</w:t>
      </w:r>
      <w:r w:rsidR="00A353DD" w:rsidRPr="00F30B68">
        <w:rPr>
          <w:rFonts w:ascii="Times New Roman" w:hAnsi="Times New Roman" w:cs="Times New Roman"/>
          <w:b/>
          <w:sz w:val="36"/>
          <w:szCs w:val="40"/>
          <w:u w:val="single"/>
        </w:rPr>
        <w:t xml:space="preserve"> СЛУЖБА:</w:t>
      </w:r>
    </w:p>
    <w:p w:rsidR="00A353DD" w:rsidRPr="00AC7052" w:rsidRDefault="00A353DD" w:rsidP="00A353DD">
      <w:pPr>
        <w:pStyle w:val="a7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AC7052">
        <w:rPr>
          <w:rFonts w:ascii="Times New Roman" w:hAnsi="Times New Roman" w:cs="Times New Roman"/>
          <w:b/>
          <w:sz w:val="44"/>
          <w:szCs w:val="40"/>
        </w:rPr>
        <w:t xml:space="preserve">+7 (8422) </w:t>
      </w:r>
      <w:r w:rsidR="004D5AC3">
        <w:rPr>
          <w:rFonts w:ascii="Times New Roman" w:hAnsi="Times New Roman" w:cs="Times New Roman"/>
          <w:b/>
          <w:sz w:val="44"/>
          <w:szCs w:val="40"/>
        </w:rPr>
        <w:t>753-222</w:t>
      </w:r>
    </w:p>
    <w:p w:rsidR="00A353DD" w:rsidRPr="00F30B68" w:rsidRDefault="00A353DD" w:rsidP="00A353D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p w:rsidR="00A353DD" w:rsidRPr="00F30B68" w:rsidRDefault="00A353DD" w:rsidP="003C1D85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D66E2F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0E7C4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66E2F">
        <w:rPr>
          <w:rFonts w:ascii="Times New Roman" w:hAnsi="Times New Roman" w:cs="Times New Roman"/>
          <w:sz w:val="28"/>
          <w:szCs w:val="28"/>
        </w:rPr>
        <w:t>размещен</w:t>
      </w:r>
      <w:r w:rsidR="000E7C4D">
        <w:rPr>
          <w:rFonts w:ascii="Times New Roman" w:hAnsi="Times New Roman" w:cs="Times New Roman"/>
          <w:sz w:val="28"/>
          <w:szCs w:val="28"/>
        </w:rPr>
        <w:t>а на электронной площадке</w:t>
      </w:r>
      <w:r w:rsidR="00295B21">
        <w:rPr>
          <w:rFonts w:ascii="Times New Roman" w:hAnsi="Times New Roman" w:cs="Times New Roman"/>
          <w:sz w:val="28"/>
          <w:szCs w:val="28"/>
        </w:rPr>
        <w:t xml:space="preserve">: </w:t>
      </w:r>
      <w:r w:rsidR="000E7C4D">
        <w:rPr>
          <w:rFonts w:ascii="Times New Roman" w:hAnsi="Times New Roman" w:cs="Times New Roman"/>
          <w:sz w:val="28"/>
          <w:szCs w:val="28"/>
        </w:rPr>
        <w:br/>
      </w:r>
      <w:r w:rsidR="00295B21">
        <w:rPr>
          <w:rFonts w:ascii="Times New Roman" w:hAnsi="Times New Roman" w:cs="Times New Roman"/>
          <w:b/>
          <w:sz w:val="28"/>
          <w:szCs w:val="28"/>
        </w:rPr>
        <w:t>Портал ГИС ЖКХ</w:t>
      </w:r>
    </w:p>
    <w:p w:rsidR="000E7C4D" w:rsidRDefault="000E7C4D" w:rsidP="00A353DD">
      <w:pPr>
        <w:pStyle w:val="a7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</w:p>
    <w:p w:rsidR="00A353DD" w:rsidRPr="002153B3" w:rsidRDefault="00A353DD" w:rsidP="002153B3">
      <w:pPr>
        <w:pStyle w:val="a7"/>
        <w:jc w:val="center"/>
        <w:rPr>
          <w:rFonts w:ascii="Times New Roman" w:hAnsi="Times New Roman" w:cs="Times New Roman"/>
          <w:b/>
          <w:sz w:val="48"/>
          <w:szCs w:val="40"/>
        </w:rPr>
      </w:pPr>
    </w:p>
    <w:sectPr w:rsidR="00A353DD" w:rsidRPr="002153B3" w:rsidSect="00D73A0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87" w:rsidRDefault="00B14287" w:rsidP="00586152">
      <w:r>
        <w:separator/>
      </w:r>
    </w:p>
  </w:endnote>
  <w:endnote w:type="continuationSeparator" w:id="0">
    <w:p w:rsidR="00B14287" w:rsidRDefault="00B14287" w:rsidP="0058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502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6414" w:rsidRDefault="00A56414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8F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8F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414" w:rsidRDefault="00A56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87" w:rsidRDefault="00B14287" w:rsidP="00586152">
      <w:r>
        <w:separator/>
      </w:r>
    </w:p>
  </w:footnote>
  <w:footnote w:type="continuationSeparator" w:id="0">
    <w:p w:rsidR="00B14287" w:rsidRDefault="00B14287" w:rsidP="0058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3FEA"/>
    <w:multiLevelType w:val="multilevel"/>
    <w:tmpl w:val="C4383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2" w15:restartNumberingAfterBreak="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" w15:restartNumberingAfterBreak="0">
    <w:nsid w:val="79CD7182"/>
    <w:multiLevelType w:val="multilevel"/>
    <w:tmpl w:val="13C6E4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55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705" w:hanging="720"/>
      </w:pPr>
      <w:rPr>
        <w:rFonts w:ascii="Times New Roman" w:hAnsi="Times New Roman" w:cs="Times New Roman" w:hint="default"/>
        <w:spacing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1B"/>
    <w:rsid w:val="0002767C"/>
    <w:rsid w:val="000C3409"/>
    <w:rsid w:val="000E34FF"/>
    <w:rsid w:val="000E7C4D"/>
    <w:rsid w:val="00102937"/>
    <w:rsid w:val="00142BC4"/>
    <w:rsid w:val="001523DA"/>
    <w:rsid w:val="001528B5"/>
    <w:rsid w:val="0018448F"/>
    <w:rsid w:val="00195584"/>
    <w:rsid w:val="001A7603"/>
    <w:rsid w:val="001E5292"/>
    <w:rsid w:val="00213360"/>
    <w:rsid w:val="002153B3"/>
    <w:rsid w:val="00232875"/>
    <w:rsid w:val="00261966"/>
    <w:rsid w:val="00295B21"/>
    <w:rsid w:val="002B1EC7"/>
    <w:rsid w:val="002C5EB8"/>
    <w:rsid w:val="003427AE"/>
    <w:rsid w:val="00366F9C"/>
    <w:rsid w:val="00375FBF"/>
    <w:rsid w:val="0038124D"/>
    <w:rsid w:val="00393347"/>
    <w:rsid w:val="0039641A"/>
    <w:rsid w:val="003A6776"/>
    <w:rsid w:val="003B401A"/>
    <w:rsid w:val="003C1D85"/>
    <w:rsid w:val="003E3E03"/>
    <w:rsid w:val="003E49AE"/>
    <w:rsid w:val="00406680"/>
    <w:rsid w:val="004115AC"/>
    <w:rsid w:val="004115BC"/>
    <w:rsid w:val="0042672C"/>
    <w:rsid w:val="00440C16"/>
    <w:rsid w:val="00444E5D"/>
    <w:rsid w:val="004964D7"/>
    <w:rsid w:val="004A7072"/>
    <w:rsid w:val="004C0955"/>
    <w:rsid w:val="004D5AC3"/>
    <w:rsid w:val="004D781E"/>
    <w:rsid w:val="004E6579"/>
    <w:rsid w:val="004E729F"/>
    <w:rsid w:val="004E785A"/>
    <w:rsid w:val="004F0D29"/>
    <w:rsid w:val="004F167A"/>
    <w:rsid w:val="00512C69"/>
    <w:rsid w:val="00517546"/>
    <w:rsid w:val="00525798"/>
    <w:rsid w:val="005276CA"/>
    <w:rsid w:val="00544065"/>
    <w:rsid w:val="00552748"/>
    <w:rsid w:val="00552E4D"/>
    <w:rsid w:val="0055662E"/>
    <w:rsid w:val="00563CD2"/>
    <w:rsid w:val="005670D8"/>
    <w:rsid w:val="0057191D"/>
    <w:rsid w:val="00586152"/>
    <w:rsid w:val="005A69F4"/>
    <w:rsid w:val="006272FB"/>
    <w:rsid w:val="00673839"/>
    <w:rsid w:val="006A66FB"/>
    <w:rsid w:val="006B4B72"/>
    <w:rsid w:val="006D0D84"/>
    <w:rsid w:val="006D78DB"/>
    <w:rsid w:val="00753392"/>
    <w:rsid w:val="00762247"/>
    <w:rsid w:val="00764394"/>
    <w:rsid w:val="0078556A"/>
    <w:rsid w:val="00795C26"/>
    <w:rsid w:val="007B3930"/>
    <w:rsid w:val="007C004F"/>
    <w:rsid w:val="007E1AFF"/>
    <w:rsid w:val="00802028"/>
    <w:rsid w:val="00805AC4"/>
    <w:rsid w:val="00823557"/>
    <w:rsid w:val="00830320"/>
    <w:rsid w:val="0083426B"/>
    <w:rsid w:val="0083551F"/>
    <w:rsid w:val="00846DAD"/>
    <w:rsid w:val="00847663"/>
    <w:rsid w:val="00855D6C"/>
    <w:rsid w:val="00864C36"/>
    <w:rsid w:val="00865F22"/>
    <w:rsid w:val="008861F4"/>
    <w:rsid w:val="008B1C36"/>
    <w:rsid w:val="008F3EEB"/>
    <w:rsid w:val="00914AAD"/>
    <w:rsid w:val="0091699A"/>
    <w:rsid w:val="00926AB7"/>
    <w:rsid w:val="00946D0E"/>
    <w:rsid w:val="009555C4"/>
    <w:rsid w:val="00971AFA"/>
    <w:rsid w:val="009756B1"/>
    <w:rsid w:val="00992E95"/>
    <w:rsid w:val="009B1D85"/>
    <w:rsid w:val="009C58FB"/>
    <w:rsid w:val="009C7B55"/>
    <w:rsid w:val="009E77D4"/>
    <w:rsid w:val="00A353DD"/>
    <w:rsid w:val="00A36960"/>
    <w:rsid w:val="00A56414"/>
    <w:rsid w:val="00A56AE0"/>
    <w:rsid w:val="00A966E4"/>
    <w:rsid w:val="00AC4A68"/>
    <w:rsid w:val="00AC7052"/>
    <w:rsid w:val="00AD5004"/>
    <w:rsid w:val="00AE1DD5"/>
    <w:rsid w:val="00B14287"/>
    <w:rsid w:val="00B33657"/>
    <w:rsid w:val="00B45084"/>
    <w:rsid w:val="00B57A70"/>
    <w:rsid w:val="00B84E3A"/>
    <w:rsid w:val="00B91510"/>
    <w:rsid w:val="00BF5F37"/>
    <w:rsid w:val="00C265A9"/>
    <w:rsid w:val="00C40A32"/>
    <w:rsid w:val="00C83234"/>
    <w:rsid w:val="00C92222"/>
    <w:rsid w:val="00C928B1"/>
    <w:rsid w:val="00CA2529"/>
    <w:rsid w:val="00CB2F30"/>
    <w:rsid w:val="00CE7382"/>
    <w:rsid w:val="00D1176C"/>
    <w:rsid w:val="00D52DDF"/>
    <w:rsid w:val="00D57D20"/>
    <w:rsid w:val="00D65536"/>
    <w:rsid w:val="00D66E2F"/>
    <w:rsid w:val="00D73A0A"/>
    <w:rsid w:val="00DA2F8B"/>
    <w:rsid w:val="00DC25B7"/>
    <w:rsid w:val="00DC2D1B"/>
    <w:rsid w:val="00DD2305"/>
    <w:rsid w:val="00DE41B6"/>
    <w:rsid w:val="00DE79B1"/>
    <w:rsid w:val="00DF2635"/>
    <w:rsid w:val="00DF35D7"/>
    <w:rsid w:val="00E019D2"/>
    <w:rsid w:val="00E17A4B"/>
    <w:rsid w:val="00E20E89"/>
    <w:rsid w:val="00E61CCB"/>
    <w:rsid w:val="00E653FA"/>
    <w:rsid w:val="00E673A2"/>
    <w:rsid w:val="00E87F12"/>
    <w:rsid w:val="00EA52BE"/>
    <w:rsid w:val="00EA7ACA"/>
    <w:rsid w:val="00EE0EDE"/>
    <w:rsid w:val="00F13223"/>
    <w:rsid w:val="00F21766"/>
    <w:rsid w:val="00F30B68"/>
    <w:rsid w:val="00F34ABA"/>
    <w:rsid w:val="00F359A9"/>
    <w:rsid w:val="00F530B6"/>
    <w:rsid w:val="00F5407D"/>
    <w:rsid w:val="00F726F8"/>
    <w:rsid w:val="00F7628A"/>
    <w:rsid w:val="00F95C6B"/>
    <w:rsid w:val="00F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45C334-3617-4F26-8275-7EFEF61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152"/>
  </w:style>
  <w:style w:type="paragraph" w:styleId="a5">
    <w:name w:val="footer"/>
    <w:basedOn w:val="a"/>
    <w:link w:val="a6"/>
    <w:uiPriority w:val="99"/>
    <w:unhideWhenUsed/>
    <w:rsid w:val="00586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152"/>
  </w:style>
  <w:style w:type="paragraph" w:styleId="a7">
    <w:name w:val="No Spacing"/>
    <w:qFormat/>
    <w:rsid w:val="005861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86152"/>
    <w:pPr>
      <w:ind w:left="720"/>
      <w:contextualSpacing/>
    </w:pPr>
  </w:style>
  <w:style w:type="character" w:styleId="a9">
    <w:name w:val="Hyperlink"/>
    <w:uiPriority w:val="99"/>
    <w:unhideWhenUsed/>
    <w:rsid w:val="0042672C"/>
    <w:rPr>
      <w:color w:val="0000FF"/>
      <w:u w:val="single"/>
    </w:rPr>
  </w:style>
  <w:style w:type="paragraph" w:customStyle="1" w:styleId="ConsPlusNormal">
    <w:name w:val="ConsPlusNormal"/>
    <w:rsid w:val="004267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42672C"/>
    <w:rPr>
      <w:b/>
      <w:bCs/>
      <w:color w:val="000080"/>
    </w:rPr>
  </w:style>
  <w:style w:type="paragraph" w:styleId="ab">
    <w:name w:val="footnote text"/>
    <w:basedOn w:val="a"/>
    <w:link w:val="ac"/>
    <w:semiHidden/>
    <w:rsid w:val="0042672C"/>
    <w:pPr>
      <w:widowControl/>
      <w:autoSpaceDE/>
      <w:autoSpaceDN/>
      <w:adjustRightInd/>
    </w:pPr>
  </w:style>
  <w:style w:type="character" w:customStyle="1" w:styleId="ac">
    <w:name w:val="Текст сноски Знак"/>
    <w:basedOn w:val="a0"/>
    <w:link w:val="ab"/>
    <w:semiHidden/>
    <w:rsid w:val="004267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42672C"/>
    <w:rPr>
      <w:vertAlign w:val="superscript"/>
    </w:rPr>
  </w:style>
  <w:style w:type="character" w:customStyle="1" w:styleId="WW8Num1z4">
    <w:name w:val="WW8Num1z4"/>
    <w:rsid w:val="009756B1"/>
  </w:style>
  <w:style w:type="paragraph" w:customStyle="1" w:styleId="4">
    <w:name w:val="Основной текст4"/>
    <w:basedOn w:val="a"/>
    <w:rsid w:val="009756B1"/>
    <w:pPr>
      <w:shd w:val="clear" w:color="auto" w:fill="FFFFFF"/>
      <w:suppressAutoHyphens/>
      <w:autoSpaceDE/>
      <w:autoSpaceDN/>
      <w:adjustRightInd/>
      <w:spacing w:line="269" w:lineRule="exact"/>
      <w:jc w:val="right"/>
    </w:pPr>
    <w:rPr>
      <w:color w:val="000000"/>
      <w:sz w:val="22"/>
      <w:szCs w:val="22"/>
      <w:lang w:eastAsia="ar-SA"/>
    </w:rPr>
  </w:style>
  <w:style w:type="paragraph" w:customStyle="1" w:styleId="2">
    <w:name w:val="Основной текст (2)"/>
    <w:basedOn w:val="a"/>
    <w:rsid w:val="009756B1"/>
    <w:pPr>
      <w:shd w:val="clear" w:color="auto" w:fill="FFFFFF"/>
      <w:suppressAutoHyphens/>
      <w:autoSpaceDE/>
      <w:autoSpaceDN/>
      <w:adjustRightInd/>
      <w:spacing w:after="240" w:line="269" w:lineRule="exact"/>
      <w:jc w:val="right"/>
    </w:pPr>
    <w:rPr>
      <w:color w:val="000000"/>
      <w:sz w:val="21"/>
      <w:szCs w:val="21"/>
      <w:lang w:eastAsia="ar-SA"/>
    </w:rPr>
  </w:style>
  <w:style w:type="paragraph" w:customStyle="1" w:styleId="5">
    <w:name w:val="Основной текст (5)"/>
    <w:basedOn w:val="a"/>
    <w:rsid w:val="009756B1"/>
    <w:pPr>
      <w:shd w:val="clear" w:color="auto" w:fill="FFFFFF"/>
      <w:suppressAutoHyphens/>
      <w:autoSpaceDE/>
      <w:autoSpaceDN/>
      <w:adjustRightInd/>
      <w:spacing w:line="278" w:lineRule="exact"/>
      <w:jc w:val="both"/>
    </w:pPr>
    <w:rPr>
      <w:color w:val="000000"/>
      <w:sz w:val="23"/>
      <w:szCs w:val="23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3032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0320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152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ess7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gress7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79510944084</dc:creator>
  <cp:keywords/>
  <dc:description/>
  <cp:lastModifiedBy>Uk</cp:lastModifiedBy>
  <cp:revision>39</cp:revision>
  <cp:lastPrinted>2024-01-31T08:22:00Z</cp:lastPrinted>
  <dcterms:created xsi:type="dcterms:W3CDTF">2024-01-15T15:22:00Z</dcterms:created>
  <dcterms:modified xsi:type="dcterms:W3CDTF">2024-11-08T11:31:00Z</dcterms:modified>
</cp:coreProperties>
</file>