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C" w:rsidRPr="001611DC" w:rsidRDefault="0000650C" w:rsidP="0000650C">
      <w:pPr>
        <w:pStyle w:val="1"/>
        <w:ind w:left="-709"/>
        <w:rPr>
          <w:sz w:val="18"/>
          <w:szCs w:val="18"/>
        </w:rPr>
      </w:pPr>
      <w:bookmarkStart w:id="0" w:name="_Toc420046007"/>
      <w:bookmarkStart w:id="1" w:name="_Toc420671853"/>
      <w:r w:rsidRPr="001611DC">
        <w:rPr>
          <w:sz w:val="18"/>
          <w:szCs w:val="18"/>
        </w:rPr>
        <w:t>Договор управления многоквартирным домом</w:t>
      </w:r>
      <w:bookmarkEnd w:id="0"/>
      <w:bookmarkEnd w:id="1"/>
    </w:p>
    <w:p w:rsidR="0000650C" w:rsidRPr="001611DC" w:rsidRDefault="0000650C" w:rsidP="0000650C">
      <w:pPr>
        <w:ind w:left="780"/>
        <w:rPr>
          <w:sz w:val="18"/>
          <w:szCs w:val="18"/>
        </w:rPr>
      </w:pPr>
    </w:p>
    <w:p w:rsidR="0000650C" w:rsidRPr="001611DC" w:rsidRDefault="0000650C" w:rsidP="0000650C">
      <w:pPr>
        <w:pStyle w:val="a3"/>
        <w:ind w:left="0"/>
        <w:rPr>
          <w:spacing w:val="-8"/>
          <w:kern w:val="1"/>
          <w:sz w:val="18"/>
          <w:szCs w:val="18"/>
        </w:rPr>
      </w:pPr>
      <w:r w:rsidRPr="001611DC">
        <w:rPr>
          <w:spacing w:val="-8"/>
          <w:kern w:val="1"/>
          <w:sz w:val="18"/>
          <w:szCs w:val="18"/>
        </w:rPr>
        <w:t xml:space="preserve">г. Ульяновск                                                                                                              </w:t>
      </w:r>
      <w:r>
        <w:rPr>
          <w:spacing w:val="-8"/>
          <w:kern w:val="1"/>
          <w:sz w:val="18"/>
          <w:szCs w:val="18"/>
        </w:rPr>
        <w:t xml:space="preserve">                                                               </w:t>
      </w:r>
      <w:r w:rsidRPr="001611DC">
        <w:rPr>
          <w:spacing w:val="-8"/>
          <w:kern w:val="1"/>
          <w:sz w:val="18"/>
          <w:szCs w:val="18"/>
        </w:rPr>
        <w:t xml:space="preserve"> </w:t>
      </w:r>
      <w:proofErr w:type="gramStart"/>
      <w:r w:rsidRPr="001611DC">
        <w:rPr>
          <w:spacing w:val="-8"/>
          <w:kern w:val="1"/>
          <w:sz w:val="18"/>
          <w:szCs w:val="18"/>
        </w:rPr>
        <w:t xml:space="preserve">   </w:t>
      </w:r>
      <w:r>
        <w:rPr>
          <w:kern w:val="1"/>
          <w:sz w:val="18"/>
          <w:szCs w:val="18"/>
        </w:rPr>
        <w:t>«</w:t>
      </w:r>
      <w:proofErr w:type="gramEnd"/>
      <w:r>
        <w:rPr>
          <w:kern w:val="1"/>
          <w:sz w:val="18"/>
          <w:szCs w:val="18"/>
        </w:rPr>
        <w:t>01» июля</w:t>
      </w:r>
      <w:r w:rsidRPr="001611DC">
        <w:rPr>
          <w:kern w:val="1"/>
          <w:sz w:val="18"/>
          <w:szCs w:val="18"/>
        </w:rPr>
        <w:t xml:space="preserve"> 2019 г</w:t>
      </w:r>
      <w:r w:rsidRPr="001611DC">
        <w:rPr>
          <w:spacing w:val="-8"/>
          <w:kern w:val="1"/>
          <w:sz w:val="18"/>
          <w:szCs w:val="18"/>
        </w:rPr>
        <w:t>ода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</w:p>
    <w:p w:rsidR="0000650C" w:rsidRPr="001611DC" w:rsidRDefault="0000650C" w:rsidP="0000650C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>Общество с ограниченной ответственностью «</w:t>
      </w:r>
      <w:proofErr w:type="gramStart"/>
      <w:r w:rsidRPr="001611DC">
        <w:rPr>
          <w:sz w:val="18"/>
          <w:szCs w:val="18"/>
        </w:rPr>
        <w:t>МЕГАПОЛИС»  в</w:t>
      </w:r>
      <w:proofErr w:type="gramEnd"/>
      <w:r w:rsidRPr="001611DC">
        <w:rPr>
          <w:sz w:val="18"/>
          <w:szCs w:val="18"/>
        </w:rPr>
        <w:t xml:space="preserve"> лице директора Еремина Дмитрия Александровича, действующего на основании Устава, именуемое в дальнейшем «Управляющая организация», с одной стороны и собственники помещений многоквартирного дома, именуемые в дальнейшем Собственники, с другой стороны, заключили настоящий договор о нижеследующем: </w:t>
      </w:r>
    </w:p>
    <w:p w:rsidR="0000650C" w:rsidRPr="001611DC" w:rsidRDefault="0000650C" w:rsidP="0000650C">
      <w:pPr>
        <w:pStyle w:val="a3"/>
        <w:ind w:left="0"/>
        <w:rPr>
          <w:bCs/>
          <w:spacing w:val="-1"/>
          <w:kern w:val="1"/>
          <w:sz w:val="18"/>
          <w:szCs w:val="18"/>
        </w:rPr>
      </w:pPr>
      <w:r w:rsidRPr="001611DC">
        <w:rPr>
          <w:b/>
          <w:sz w:val="18"/>
          <w:szCs w:val="18"/>
        </w:rPr>
        <w:t xml:space="preserve">1. </w:t>
      </w:r>
      <w:proofErr w:type="gramStart"/>
      <w:r w:rsidRPr="001611DC">
        <w:rPr>
          <w:b/>
          <w:sz w:val="18"/>
          <w:szCs w:val="18"/>
        </w:rPr>
        <w:t>Предмет  договора</w:t>
      </w:r>
      <w:proofErr w:type="gramEnd"/>
      <w:r w:rsidRPr="001611DC">
        <w:rPr>
          <w:b/>
          <w:sz w:val="18"/>
          <w:szCs w:val="18"/>
        </w:rPr>
        <w:t>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1.1.Собственник поручает, а Управляющая организация принимает на себя обязанности  по оказанию услуг и выполнению работ по надлежащему содержанию и текущему ремонту  общего имущества  многоквартирного дома, расположенного по адресу: </w:t>
      </w:r>
      <w:r w:rsidRPr="001611DC">
        <w:rPr>
          <w:b/>
          <w:sz w:val="18"/>
          <w:szCs w:val="18"/>
        </w:rPr>
        <w:t>город Ульяновск,</w:t>
      </w:r>
      <w:r w:rsidR="000E41D7">
        <w:rPr>
          <w:b/>
          <w:sz w:val="18"/>
          <w:szCs w:val="18"/>
        </w:rPr>
        <w:t xml:space="preserve"> </w:t>
      </w:r>
      <w:r w:rsidR="00AD1A0C">
        <w:rPr>
          <w:b/>
          <w:sz w:val="18"/>
          <w:szCs w:val="18"/>
        </w:rPr>
        <w:t xml:space="preserve">улица </w:t>
      </w:r>
      <w:r w:rsidR="005B1CB0">
        <w:rPr>
          <w:b/>
          <w:sz w:val="18"/>
          <w:szCs w:val="18"/>
        </w:rPr>
        <w:t>Героев Свири</w:t>
      </w:r>
      <w:r w:rsidR="00516D98">
        <w:rPr>
          <w:b/>
          <w:sz w:val="18"/>
          <w:szCs w:val="18"/>
        </w:rPr>
        <w:t xml:space="preserve"> д.</w:t>
      </w:r>
      <w:r w:rsidR="0057704A">
        <w:rPr>
          <w:b/>
          <w:sz w:val="18"/>
          <w:szCs w:val="18"/>
        </w:rPr>
        <w:t xml:space="preserve"> </w:t>
      </w:r>
      <w:r w:rsidR="005B1CB0">
        <w:rPr>
          <w:b/>
          <w:sz w:val="18"/>
          <w:szCs w:val="18"/>
        </w:rPr>
        <w:t>6</w:t>
      </w:r>
      <w:bookmarkStart w:id="2" w:name="_GoBack"/>
      <w:bookmarkEnd w:id="2"/>
      <w:r w:rsidR="00BA142D">
        <w:rPr>
          <w:b/>
          <w:sz w:val="18"/>
          <w:szCs w:val="18"/>
        </w:rPr>
        <w:t xml:space="preserve">  </w:t>
      </w:r>
      <w:r w:rsidRPr="001611DC">
        <w:rPr>
          <w:sz w:val="18"/>
          <w:szCs w:val="18"/>
        </w:rPr>
        <w:t xml:space="preserve">(далее многоквартирный дом), от имени и за счет собственников обеспечивать предоставление коммунальных услуг  собственникам помещений и иным, пользующимся на законных основаниях помещениями в этом доме, лицам,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1.2. Состав общего имущества многоквартирного жилого дома определяется Приложением № 2 к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</w:t>
      </w:r>
      <w:proofErr w:type="gramStart"/>
      <w:r w:rsidRPr="001611DC">
        <w:rPr>
          <w:sz w:val="18"/>
          <w:szCs w:val="18"/>
        </w:rPr>
        <w:t>3.При</w:t>
      </w:r>
      <w:proofErr w:type="gramEnd"/>
      <w:r w:rsidRPr="001611DC">
        <w:rPr>
          <w:sz w:val="18"/>
          <w:szCs w:val="18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 Права и обязанности Управляющей организации.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 xml:space="preserve">2.1. Обязанности Управляющей организации: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2.1.1. Обеспечивать предоставление коммунальных услуг в зависимости от степени благоустройства жилого дома.       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2.1.2. </w:t>
      </w:r>
      <w:proofErr w:type="gramStart"/>
      <w:r w:rsidRPr="001611DC">
        <w:rPr>
          <w:sz w:val="18"/>
          <w:szCs w:val="18"/>
        </w:rPr>
        <w:t>Обеспечивать  своевременную</w:t>
      </w:r>
      <w:proofErr w:type="gramEnd"/>
      <w:r w:rsidRPr="001611DC">
        <w:rPr>
          <w:sz w:val="18"/>
          <w:szCs w:val="18"/>
        </w:rPr>
        <w:t xml:space="preserve"> подготовку  инженерного оборудования, входящего в состав общего имущества,   к  эксплуатации  в осенне-зимний  и весенне-летний периоды.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2.1.3. Обеспечивать в сроки, установленные нормативными документами, устранение повреждений инженерного оборудования и контроль за их техническим состоянием.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2.1.4. Информировать собственника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 аварийных ситуаций 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:rsidR="0000650C" w:rsidRPr="001611DC" w:rsidRDefault="0000650C" w:rsidP="0000650C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sz w:val="18"/>
          <w:szCs w:val="18"/>
        </w:rPr>
        <w:t xml:space="preserve"> 2.1.5. </w:t>
      </w:r>
      <w:r w:rsidRPr="001611DC">
        <w:rPr>
          <w:rFonts w:eastAsia="Arial"/>
          <w:sz w:val="18"/>
          <w:szCs w:val="18"/>
        </w:rPr>
        <w:t>Предоставлять информацию об изменении размера платы за жилое помещение и коммунальные услуги в порядке, и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2.1.6. При возникновении аварийной ситуации в системах водоснабжения, теплоснабжения и канализации, следствием которых является затопление жилых помещений, Управляющая организация немедленно принимает меры по ее ликвидации, в случае необходимости - отключает систему тепло-, водоснабжения.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2.1.7. Обеспечивать содержание и текущий ремонт общего имущества многоквартирного дома в пределах денежных средств, собранных на эти цели по настоящему договору. Перечень работ по содержанию и текущему ремонту общего имущества определяется Приложением № 1 к настоящему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2.1.8. Представлять интересы Собственника по предмету </w:t>
      </w:r>
      <w:proofErr w:type="gramStart"/>
      <w:r w:rsidRPr="001611DC">
        <w:rPr>
          <w:sz w:val="18"/>
          <w:szCs w:val="18"/>
        </w:rPr>
        <w:t>договора:  по</w:t>
      </w:r>
      <w:proofErr w:type="gramEnd"/>
      <w:r w:rsidRPr="001611DC">
        <w:rPr>
          <w:sz w:val="18"/>
          <w:szCs w:val="18"/>
        </w:rPr>
        <w:t xml:space="preserve"> заключению любых хозяйственных 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</w:t>
      </w:r>
      <w:proofErr w:type="gramStart"/>
      <w:r w:rsidRPr="001611DC">
        <w:rPr>
          <w:sz w:val="18"/>
          <w:szCs w:val="18"/>
        </w:rPr>
        <w:t xml:space="preserve">дома,   </w:t>
      </w:r>
      <w:proofErr w:type="gramEnd"/>
      <w:r w:rsidRPr="001611DC">
        <w:rPr>
          <w:sz w:val="18"/>
          <w:szCs w:val="18"/>
        </w:rPr>
        <w:t>использования общего имущества для размещения 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2.1.9. Оказывать иные виды услуг, не входящие в Перечень, предусмотренный настоящим </w:t>
      </w:r>
      <w:proofErr w:type="gramStart"/>
      <w:r w:rsidRPr="001611DC">
        <w:rPr>
          <w:color w:val="000000"/>
          <w:sz w:val="18"/>
          <w:szCs w:val="18"/>
        </w:rPr>
        <w:t>договором,-</w:t>
      </w:r>
      <w:proofErr w:type="gramEnd"/>
      <w:r w:rsidRPr="001611DC">
        <w:rPr>
          <w:color w:val="000000"/>
          <w:sz w:val="18"/>
          <w:szCs w:val="18"/>
        </w:rPr>
        <w:t xml:space="preserve"> которые будут выполняться за дополнительную плату, устанавливаемую по взаимной договоренности. Денежные средства от реализации данных услуг поступают в самостоятельное распоряжение Управляющей компании</w:t>
      </w:r>
    </w:p>
    <w:p w:rsidR="0000650C" w:rsidRPr="001611DC" w:rsidRDefault="0000650C" w:rsidP="0000650C">
      <w:pPr>
        <w:pStyle w:val="TimesNewRoman0"/>
        <w:spacing w:line="240" w:lineRule="auto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Собственника знакомить его с содержанием указанных документов.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</w:t>
      </w:r>
      <w:proofErr w:type="gramStart"/>
      <w:r w:rsidRPr="001611DC">
        <w:rPr>
          <w:color w:val="000000"/>
          <w:sz w:val="18"/>
          <w:szCs w:val="18"/>
        </w:rPr>
        <w:t>соответствующих  разрешений</w:t>
      </w:r>
      <w:proofErr w:type="gramEnd"/>
      <w:r w:rsidRPr="001611DC">
        <w:rPr>
          <w:color w:val="000000"/>
          <w:sz w:val="18"/>
          <w:szCs w:val="18"/>
        </w:rPr>
        <w:t xml:space="preserve">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на счет Управляющей компании, </w:t>
      </w:r>
      <w:r w:rsidRPr="001611DC">
        <w:rPr>
          <w:sz w:val="18"/>
          <w:szCs w:val="18"/>
        </w:rPr>
        <w:t>после вычета установленных законодательством соответствующих налогов и сумм (процента), причитающейся Управляющей компании в соответствии с решением собственников, должны быть направлены на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</w:t>
      </w:r>
      <w:r w:rsidRPr="001611DC">
        <w:rPr>
          <w:sz w:val="18"/>
          <w:szCs w:val="18"/>
          <w:highlight w:val="darkGray"/>
        </w:rPr>
        <w:t>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2.1.14.  Подписывать Акты выполненных работ по содержанию и ремонту общего имущества многоквартирного дома собственниками помещений в многоквартирном доме.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2.1.15. Плановые осмотры конструктивных элементов многоквартирного дома в обязательном порядке проводить с участием членов Совета дома.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2.2. Права Управляющей организации: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2.2.1. Управляющая организация вправе выполнять работы (услуги), связанные с управлением многоквартирным жилым домом, </w:t>
      </w:r>
      <w:r w:rsidRPr="001611DC">
        <w:rPr>
          <w:color w:val="000000"/>
          <w:sz w:val="18"/>
          <w:szCs w:val="18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</w:t>
      </w:r>
      <w:r w:rsidRPr="001611DC">
        <w:rPr>
          <w:sz w:val="18"/>
          <w:szCs w:val="18"/>
        </w:rPr>
        <w:t>.</w:t>
      </w:r>
    </w:p>
    <w:sectPr w:rsidR="0000650C" w:rsidRPr="001611DC" w:rsidSect="000065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C"/>
    <w:rsid w:val="0000650C"/>
    <w:rsid w:val="00034270"/>
    <w:rsid w:val="000A3F79"/>
    <w:rsid w:val="000E41D7"/>
    <w:rsid w:val="00222C0C"/>
    <w:rsid w:val="003236D0"/>
    <w:rsid w:val="003B1616"/>
    <w:rsid w:val="003B4BB1"/>
    <w:rsid w:val="004C1D91"/>
    <w:rsid w:val="00516D98"/>
    <w:rsid w:val="0057704A"/>
    <w:rsid w:val="005A03AB"/>
    <w:rsid w:val="005A5501"/>
    <w:rsid w:val="005B1CB0"/>
    <w:rsid w:val="007E0449"/>
    <w:rsid w:val="00893B03"/>
    <w:rsid w:val="008975EA"/>
    <w:rsid w:val="008A7938"/>
    <w:rsid w:val="008B2ED4"/>
    <w:rsid w:val="008D4CE1"/>
    <w:rsid w:val="00957422"/>
    <w:rsid w:val="00961309"/>
    <w:rsid w:val="00AD1A0C"/>
    <w:rsid w:val="00B925FE"/>
    <w:rsid w:val="00BA142D"/>
    <w:rsid w:val="00D762C5"/>
    <w:rsid w:val="00D81C8C"/>
    <w:rsid w:val="00DF2F40"/>
    <w:rsid w:val="00E51604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FA7"/>
  <w15:chartTrackingRefBased/>
  <w15:docId w15:val="{79A7D0FE-1476-4187-94E5-ABEC2D0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5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0650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NewRoman0">
    <w:name w:val="Стиль (латиница) Times New Roman Черный Первая строка:  0 см Спр..."/>
    <w:basedOn w:val="a"/>
    <w:rsid w:val="0000650C"/>
    <w:pPr>
      <w:suppressAutoHyphens/>
      <w:spacing w:line="198" w:lineRule="exact"/>
      <w:ind w:left="283" w:right="-1"/>
      <w:jc w:val="both"/>
    </w:pPr>
    <w:rPr>
      <w:color w:val="000000"/>
      <w:sz w:val="22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</cp:revision>
  <dcterms:created xsi:type="dcterms:W3CDTF">2019-06-28T10:54:00Z</dcterms:created>
  <dcterms:modified xsi:type="dcterms:W3CDTF">2019-06-29T07:47:00Z</dcterms:modified>
</cp:coreProperties>
</file>